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4F6228" w:themeColor="accent3" w:themeShade="80"/>
          <w:sz w:val="22"/>
          <w:szCs w:val="22"/>
          <w:lang w:eastAsia="en-US"/>
        </w:rPr>
        <w:id w:val="1138771846"/>
        <w:docPartObj>
          <w:docPartGallery w:val="Table of Contents"/>
          <w:docPartUnique/>
        </w:docPartObj>
      </w:sdtPr>
      <w:sdtEndPr>
        <w:rPr>
          <w:noProof/>
          <w:color w:val="auto"/>
        </w:rPr>
      </w:sdtEndPr>
      <w:sdtContent>
        <w:p w:rsidR="00C4486A" w:rsidRPr="009F33C1" w:rsidRDefault="00B10ABA">
          <w:pPr>
            <w:pStyle w:val="TOCHeading"/>
            <w:rPr>
              <w:color w:val="4F6228" w:themeColor="accent3" w:themeShade="80"/>
              <w:sz w:val="44"/>
            </w:rPr>
          </w:pPr>
          <w:r w:rsidRPr="00E52DED">
            <w:rPr>
              <w:b w:val="0"/>
              <w:noProof/>
              <w:color w:val="4F6228" w:themeColor="accent3" w:themeShade="80"/>
              <w:sz w:val="48"/>
              <w:u w:val="single"/>
              <w:lang w:eastAsia="en-US"/>
            </w:rPr>
            <mc:AlternateContent>
              <mc:Choice Requires="wps">
                <w:drawing>
                  <wp:anchor distT="91440" distB="91440" distL="114300" distR="114300" simplePos="0" relativeHeight="251673600" behindDoc="0" locked="0" layoutInCell="0" allowOverlap="1" wp14:anchorId="6730017A" wp14:editId="37B5A274">
                    <wp:simplePos x="0" y="0"/>
                    <wp:positionH relativeFrom="page">
                      <wp:posOffset>6925521</wp:posOffset>
                    </wp:positionH>
                    <wp:positionV relativeFrom="margin">
                      <wp:posOffset>-914612</wp:posOffset>
                    </wp:positionV>
                    <wp:extent cx="862965" cy="10092055"/>
                    <wp:effectExtent l="38100" t="38100" r="89535" b="99695"/>
                    <wp:wrapNone/>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62965" cy="10092055"/>
                            </a:xfrm>
                            <a:prstGeom prst="rect">
                              <a:avLst/>
                            </a:prstGeom>
                            <a:solidFill>
                              <a:srgbClr val="92D050"/>
                            </a:solidFill>
                            <a:effectLst>
                              <a:outerShdw blurRad="50800" dist="38100" dir="2700000" algn="tl" rotWithShape="0">
                                <a:prstClr val="black">
                                  <a:alpha val="40000"/>
                                </a:prstClr>
                              </a:outerShdw>
                            </a:effectLst>
                            <a:extLst/>
                          </wps:spPr>
                          <wps:txbx>
                            <w:txbxContent>
                              <w:p w:rsidR="00B10ABA" w:rsidRPr="00B10ABA" w:rsidRDefault="00B10ABA" w:rsidP="00B10ABA">
                                <w:pPr>
                                  <w:jc w:val="center"/>
                                  <w:rPr>
                                    <w:b/>
                                    <w:color w:val="000000" w:themeColor="text1"/>
                                    <w:sz w:val="52"/>
                                    <w:szCs w:val="18"/>
                                  </w:rPr>
                                </w:pPr>
                              </w:p>
                            </w:txbxContent>
                          </wps:txbx>
                          <wps:bodyPr rot="0" vert="vert"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6" style="position:absolute;margin-left:545.3pt;margin-top:-1in;width:67.95pt;height:794.65pt;flip:x;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" o:allowincell="f" fillcolor="#92d050" stroked="f">
                    <v:shadow on="t" color="black" opacity="26214f" origin="-.5,-.5" offset=".74836mm,.74836mm"/>
                    <v:textbox style="layout-flow:vertical" inset="21.6pt,21.6pt,21.6pt,21.6pt">
                      <w:txbxContent>
                        <w:p w:rsidR="00B10ABA" w:rsidRPr="00B10ABA" w:rsidRDefault="00B10ABA" w:rsidP="00B10ABA">
                          <w:pPr>
                            <w:jc w:val="center"/>
                            <w:rPr>
                              <w:b/>
                              <w:color w:val="000000" w:themeColor="text1"/>
                              <w:sz w:val="52"/>
                              <w:szCs w:val="18"/>
                            </w:rPr>
                          </w:pPr>
                        </w:p>
                      </w:txbxContent>
                    </v:textbox>
                    <w10:wrap anchorx="page" anchory="margin"/>
                  </v:rect>
                </w:pict>
              </mc:Fallback>
            </mc:AlternateContent>
          </w:r>
          <w:r w:rsidR="008B2A5C">
            <w:rPr>
              <w:color w:val="4F6228" w:themeColor="accent3" w:themeShade="80"/>
              <w:sz w:val="44"/>
            </w:rPr>
            <w:t>Resources for Community Wide Initiatives</w:t>
          </w:r>
        </w:p>
        <w:bookmarkStart w:id="0" w:name="_GoBack"/>
        <w:bookmarkEnd w:id="0"/>
        <w:p w:rsidR="004C0E49" w:rsidRDefault="00C4486A">
          <w:pPr>
            <w:pStyle w:val="TOC1"/>
            <w:rPr>
              <w:rFonts w:eastAsiaTheme="minorEastAsia"/>
            </w:rPr>
          </w:pPr>
          <w:r w:rsidRPr="00B22132">
            <w:rPr>
              <w:noProof w:val="0"/>
              <w:sz w:val="36"/>
            </w:rPr>
            <w:fldChar w:fldCharType="begin"/>
          </w:r>
          <w:r w:rsidRPr="00B22132">
            <w:rPr>
              <w:sz w:val="36"/>
            </w:rPr>
            <w:instrText xml:space="preserve"> TOC \o "1-3" \h \z \u </w:instrText>
          </w:r>
          <w:r w:rsidRPr="00B22132">
            <w:rPr>
              <w:noProof w:val="0"/>
              <w:sz w:val="36"/>
            </w:rPr>
            <w:fldChar w:fldCharType="separate"/>
          </w:r>
          <w:hyperlink w:anchor="_Toc397008504" w:history="1">
            <w:r w:rsidR="004C0E49" w:rsidRPr="00D20BA7">
              <w:rPr>
                <w:rStyle w:val="Hyperlink"/>
                <w:rFonts w:eastAsia="Times New Roman"/>
                <w:lang w:val="en"/>
              </w:rPr>
              <w:t>State Resources, Statistics and Information</w:t>
            </w:r>
            <w:r w:rsidR="004C0E49">
              <w:rPr>
                <w:webHidden/>
              </w:rPr>
              <w:tab/>
            </w:r>
            <w:r w:rsidR="004C0E49">
              <w:rPr>
                <w:webHidden/>
              </w:rPr>
              <w:fldChar w:fldCharType="begin"/>
            </w:r>
            <w:r w:rsidR="004C0E49">
              <w:rPr>
                <w:webHidden/>
              </w:rPr>
              <w:instrText xml:space="preserve"> PAGEREF _Toc397008504 \h </w:instrText>
            </w:r>
            <w:r w:rsidR="004C0E49">
              <w:rPr>
                <w:webHidden/>
              </w:rPr>
            </w:r>
            <w:r w:rsidR="004C0E49">
              <w:rPr>
                <w:webHidden/>
              </w:rPr>
              <w:fldChar w:fldCharType="separate"/>
            </w:r>
            <w:r w:rsidR="004C0E49">
              <w:rPr>
                <w:webHidden/>
              </w:rPr>
              <w:t>2</w:t>
            </w:r>
            <w:r w:rsidR="004C0E49">
              <w:rPr>
                <w:webHidden/>
              </w:rPr>
              <w:fldChar w:fldCharType="end"/>
            </w:r>
          </w:hyperlink>
        </w:p>
        <w:p w:rsidR="004C0E49" w:rsidRDefault="004C0E49">
          <w:pPr>
            <w:pStyle w:val="TOC2"/>
            <w:tabs>
              <w:tab w:val="right" w:leader="dot" w:pos="9350"/>
            </w:tabs>
            <w:rPr>
              <w:rFonts w:eastAsiaTheme="minorEastAsia"/>
              <w:noProof/>
            </w:rPr>
          </w:pPr>
          <w:hyperlink w:anchor="_Toc397008505" w:history="1">
            <w:r w:rsidRPr="00D20BA7">
              <w:rPr>
                <w:rStyle w:val="Hyperlink"/>
                <w:i/>
                <w:noProof/>
                <w:lang w:val="en"/>
              </w:rPr>
              <w:t>New Hampshire Department of Health and Human Services</w:t>
            </w:r>
            <w:r>
              <w:rPr>
                <w:noProof/>
                <w:webHidden/>
              </w:rPr>
              <w:tab/>
            </w:r>
            <w:r>
              <w:rPr>
                <w:noProof/>
                <w:webHidden/>
              </w:rPr>
              <w:fldChar w:fldCharType="begin"/>
            </w:r>
            <w:r>
              <w:rPr>
                <w:noProof/>
                <w:webHidden/>
              </w:rPr>
              <w:instrText xml:space="preserve"> PAGEREF _Toc397008505 \h </w:instrText>
            </w:r>
            <w:r>
              <w:rPr>
                <w:noProof/>
                <w:webHidden/>
              </w:rPr>
            </w:r>
            <w:r>
              <w:rPr>
                <w:noProof/>
                <w:webHidden/>
              </w:rPr>
              <w:fldChar w:fldCharType="separate"/>
            </w:r>
            <w:r>
              <w:rPr>
                <w:noProof/>
                <w:webHidden/>
              </w:rPr>
              <w:t>2</w:t>
            </w:r>
            <w:r>
              <w:rPr>
                <w:noProof/>
                <w:webHidden/>
              </w:rPr>
              <w:fldChar w:fldCharType="end"/>
            </w:r>
          </w:hyperlink>
        </w:p>
        <w:p w:rsidR="004C0E49" w:rsidRDefault="004C0E49">
          <w:pPr>
            <w:pStyle w:val="TOC2"/>
            <w:tabs>
              <w:tab w:val="right" w:leader="dot" w:pos="9350"/>
            </w:tabs>
            <w:rPr>
              <w:rFonts w:eastAsiaTheme="minorEastAsia"/>
              <w:noProof/>
            </w:rPr>
          </w:pPr>
          <w:hyperlink w:anchor="_Toc397008506" w:history="1">
            <w:r w:rsidRPr="00D20BA7">
              <w:rPr>
                <w:rStyle w:val="Hyperlink"/>
                <w:i/>
                <w:noProof/>
                <w:lang w:val="en"/>
              </w:rPr>
              <w:t>Lyme Disease Fact Sheet:</w:t>
            </w:r>
            <w:r>
              <w:rPr>
                <w:noProof/>
                <w:webHidden/>
              </w:rPr>
              <w:tab/>
            </w:r>
            <w:r>
              <w:rPr>
                <w:noProof/>
                <w:webHidden/>
              </w:rPr>
              <w:fldChar w:fldCharType="begin"/>
            </w:r>
            <w:r>
              <w:rPr>
                <w:noProof/>
                <w:webHidden/>
              </w:rPr>
              <w:instrText xml:space="preserve"> PAGEREF _Toc397008506 \h </w:instrText>
            </w:r>
            <w:r>
              <w:rPr>
                <w:noProof/>
                <w:webHidden/>
              </w:rPr>
            </w:r>
            <w:r>
              <w:rPr>
                <w:noProof/>
                <w:webHidden/>
              </w:rPr>
              <w:fldChar w:fldCharType="separate"/>
            </w:r>
            <w:r>
              <w:rPr>
                <w:noProof/>
                <w:webHidden/>
              </w:rPr>
              <w:t>4</w:t>
            </w:r>
            <w:r>
              <w:rPr>
                <w:noProof/>
                <w:webHidden/>
              </w:rPr>
              <w:fldChar w:fldCharType="end"/>
            </w:r>
          </w:hyperlink>
        </w:p>
        <w:p w:rsidR="004C0E49" w:rsidRDefault="004C0E49">
          <w:pPr>
            <w:pStyle w:val="TOC2"/>
            <w:tabs>
              <w:tab w:val="right" w:leader="dot" w:pos="9350"/>
            </w:tabs>
            <w:rPr>
              <w:rFonts w:eastAsiaTheme="minorEastAsia"/>
              <w:noProof/>
            </w:rPr>
          </w:pPr>
          <w:hyperlink w:anchor="_Toc397008507" w:history="1">
            <w:r w:rsidRPr="00D20BA7">
              <w:rPr>
                <w:rStyle w:val="Hyperlink"/>
                <w:i/>
                <w:noProof/>
                <w:lang w:val="en"/>
              </w:rPr>
              <w:t>University of New Hampshire</w:t>
            </w:r>
            <w:r>
              <w:rPr>
                <w:noProof/>
                <w:webHidden/>
              </w:rPr>
              <w:tab/>
            </w:r>
            <w:r>
              <w:rPr>
                <w:noProof/>
                <w:webHidden/>
              </w:rPr>
              <w:fldChar w:fldCharType="begin"/>
            </w:r>
            <w:r>
              <w:rPr>
                <w:noProof/>
                <w:webHidden/>
              </w:rPr>
              <w:instrText xml:space="preserve"> PAGEREF _Toc397008507 \h </w:instrText>
            </w:r>
            <w:r>
              <w:rPr>
                <w:noProof/>
                <w:webHidden/>
              </w:rPr>
            </w:r>
            <w:r>
              <w:rPr>
                <w:noProof/>
                <w:webHidden/>
              </w:rPr>
              <w:fldChar w:fldCharType="separate"/>
            </w:r>
            <w:r>
              <w:rPr>
                <w:noProof/>
                <w:webHidden/>
              </w:rPr>
              <w:t>5</w:t>
            </w:r>
            <w:r>
              <w:rPr>
                <w:noProof/>
                <w:webHidden/>
              </w:rPr>
              <w:fldChar w:fldCharType="end"/>
            </w:r>
          </w:hyperlink>
        </w:p>
        <w:p w:rsidR="004C0E49" w:rsidRDefault="004C0E49">
          <w:pPr>
            <w:pStyle w:val="TOC2"/>
            <w:tabs>
              <w:tab w:val="right" w:leader="dot" w:pos="9350"/>
            </w:tabs>
            <w:rPr>
              <w:rFonts w:eastAsiaTheme="minorEastAsia"/>
              <w:noProof/>
            </w:rPr>
          </w:pPr>
          <w:hyperlink w:anchor="_Toc397008508" w:history="1">
            <w:r w:rsidRPr="00D20BA7">
              <w:rPr>
                <w:rStyle w:val="Hyperlink"/>
                <w:i/>
                <w:noProof/>
                <w:lang w:val="en"/>
              </w:rPr>
              <w:t>The Connecticut Agricultural Experiment Station, The Connecticut General Assembly</w:t>
            </w:r>
            <w:r>
              <w:rPr>
                <w:noProof/>
                <w:webHidden/>
              </w:rPr>
              <w:tab/>
            </w:r>
            <w:r>
              <w:rPr>
                <w:noProof/>
                <w:webHidden/>
              </w:rPr>
              <w:fldChar w:fldCharType="begin"/>
            </w:r>
            <w:r>
              <w:rPr>
                <w:noProof/>
                <w:webHidden/>
              </w:rPr>
              <w:instrText xml:space="preserve"> PAGEREF _Toc397008508 \h </w:instrText>
            </w:r>
            <w:r>
              <w:rPr>
                <w:noProof/>
                <w:webHidden/>
              </w:rPr>
            </w:r>
            <w:r>
              <w:rPr>
                <w:noProof/>
                <w:webHidden/>
              </w:rPr>
              <w:fldChar w:fldCharType="separate"/>
            </w:r>
            <w:r>
              <w:rPr>
                <w:noProof/>
                <w:webHidden/>
              </w:rPr>
              <w:t>6</w:t>
            </w:r>
            <w:r>
              <w:rPr>
                <w:noProof/>
                <w:webHidden/>
              </w:rPr>
              <w:fldChar w:fldCharType="end"/>
            </w:r>
          </w:hyperlink>
        </w:p>
        <w:p w:rsidR="004C0E49" w:rsidRDefault="004C0E49">
          <w:pPr>
            <w:pStyle w:val="TOC1"/>
            <w:rPr>
              <w:rFonts w:eastAsiaTheme="minorEastAsia"/>
            </w:rPr>
          </w:pPr>
          <w:hyperlink w:anchor="_Toc397008509" w:history="1">
            <w:r w:rsidRPr="00D20BA7">
              <w:rPr>
                <w:rStyle w:val="Hyperlink"/>
                <w:rFonts w:eastAsia="Times New Roman"/>
                <w:lang w:val="en"/>
              </w:rPr>
              <w:t>Online Resources for Ordering Lyme Prevention Materials</w:t>
            </w:r>
            <w:r>
              <w:rPr>
                <w:webHidden/>
              </w:rPr>
              <w:tab/>
            </w:r>
            <w:r>
              <w:rPr>
                <w:webHidden/>
              </w:rPr>
              <w:fldChar w:fldCharType="begin"/>
            </w:r>
            <w:r>
              <w:rPr>
                <w:webHidden/>
              </w:rPr>
              <w:instrText xml:space="preserve"> PAGEREF _Toc397008509 \h </w:instrText>
            </w:r>
            <w:r>
              <w:rPr>
                <w:webHidden/>
              </w:rPr>
            </w:r>
            <w:r>
              <w:rPr>
                <w:webHidden/>
              </w:rPr>
              <w:fldChar w:fldCharType="separate"/>
            </w:r>
            <w:r>
              <w:rPr>
                <w:webHidden/>
              </w:rPr>
              <w:t>7</w:t>
            </w:r>
            <w:r>
              <w:rPr>
                <w:webHidden/>
              </w:rPr>
              <w:fldChar w:fldCharType="end"/>
            </w:r>
          </w:hyperlink>
        </w:p>
        <w:p w:rsidR="004C0E49" w:rsidRDefault="004C0E49">
          <w:pPr>
            <w:pStyle w:val="TOC2"/>
            <w:tabs>
              <w:tab w:val="right" w:leader="dot" w:pos="9350"/>
            </w:tabs>
            <w:rPr>
              <w:rFonts w:eastAsiaTheme="minorEastAsia"/>
              <w:noProof/>
            </w:rPr>
          </w:pPr>
          <w:hyperlink w:anchor="_Toc397008510" w:history="1">
            <w:r w:rsidRPr="00D20BA7">
              <w:rPr>
                <w:rStyle w:val="Hyperlink"/>
                <w:i/>
                <w:noProof/>
                <w:lang w:val="en"/>
              </w:rPr>
              <w:t>Centers for Disease Control and Prevention Info (CDC_INFO) On Demand</w:t>
            </w:r>
            <w:r>
              <w:rPr>
                <w:noProof/>
                <w:webHidden/>
              </w:rPr>
              <w:tab/>
            </w:r>
            <w:r>
              <w:rPr>
                <w:noProof/>
                <w:webHidden/>
              </w:rPr>
              <w:fldChar w:fldCharType="begin"/>
            </w:r>
            <w:r>
              <w:rPr>
                <w:noProof/>
                <w:webHidden/>
              </w:rPr>
              <w:instrText xml:space="preserve"> PAGEREF _Toc397008510 \h </w:instrText>
            </w:r>
            <w:r>
              <w:rPr>
                <w:noProof/>
                <w:webHidden/>
              </w:rPr>
            </w:r>
            <w:r>
              <w:rPr>
                <w:noProof/>
                <w:webHidden/>
              </w:rPr>
              <w:fldChar w:fldCharType="separate"/>
            </w:r>
            <w:r>
              <w:rPr>
                <w:noProof/>
                <w:webHidden/>
              </w:rPr>
              <w:t>7</w:t>
            </w:r>
            <w:r>
              <w:rPr>
                <w:noProof/>
                <w:webHidden/>
              </w:rPr>
              <w:fldChar w:fldCharType="end"/>
            </w:r>
          </w:hyperlink>
        </w:p>
        <w:p w:rsidR="004C0E49" w:rsidRDefault="004C0E49">
          <w:pPr>
            <w:pStyle w:val="TOC2"/>
            <w:tabs>
              <w:tab w:val="right" w:leader="dot" w:pos="9350"/>
            </w:tabs>
            <w:rPr>
              <w:rFonts w:eastAsiaTheme="minorEastAsia"/>
              <w:noProof/>
            </w:rPr>
          </w:pPr>
          <w:hyperlink w:anchor="_Toc397008511" w:history="1">
            <w:r w:rsidRPr="00D20BA7">
              <w:rPr>
                <w:rStyle w:val="Hyperlink"/>
                <w:i/>
                <w:noProof/>
                <w:lang w:val="en"/>
              </w:rPr>
              <w:t>Tick Encounters Shower Card</w:t>
            </w:r>
            <w:r>
              <w:rPr>
                <w:noProof/>
                <w:webHidden/>
              </w:rPr>
              <w:tab/>
            </w:r>
            <w:r>
              <w:rPr>
                <w:noProof/>
                <w:webHidden/>
              </w:rPr>
              <w:fldChar w:fldCharType="begin"/>
            </w:r>
            <w:r>
              <w:rPr>
                <w:noProof/>
                <w:webHidden/>
              </w:rPr>
              <w:instrText xml:space="preserve"> PAGEREF _Toc397008511 \h </w:instrText>
            </w:r>
            <w:r>
              <w:rPr>
                <w:noProof/>
                <w:webHidden/>
              </w:rPr>
            </w:r>
            <w:r>
              <w:rPr>
                <w:noProof/>
                <w:webHidden/>
              </w:rPr>
              <w:fldChar w:fldCharType="separate"/>
            </w:r>
            <w:r>
              <w:rPr>
                <w:noProof/>
                <w:webHidden/>
              </w:rPr>
              <w:t>8</w:t>
            </w:r>
            <w:r>
              <w:rPr>
                <w:noProof/>
                <w:webHidden/>
              </w:rPr>
              <w:fldChar w:fldCharType="end"/>
            </w:r>
          </w:hyperlink>
        </w:p>
        <w:p w:rsidR="004C0E49" w:rsidRDefault="004C0E49">
          <w:pPr>
            <w:pStyle w:val="TOC1"/>
            <w:rPr>
              <w:rFonts w:eastAsiaTheme="minorEastAsia"/>
            </w:rPr>
          </w:pPr>
          <w:hyperlink w:anchor="_Toc397008512" w:history="1">
            <w:r w:rsidRPr="00D20BA7">
              <w:rPr>
                <w:rStyle w:val="Hyperlink"/>
              </w:rPr>
              <w:t>Social Media Blurb: Facebook, Twitter, Etc.</w:t>
            </w:r>
            <w:r>
              <w:rPr>
                <w:webHidden/>
              </w:rPr>
              <w:tab/>
            </w:r>
            <w:r>
              <w:rPr>
                <w:webHidden/>
              </w:rPr>
              <w:fldChar w:fldCharType="begin"/>
            </w:r>
            <w:r>
              <w:rPr>
                <w:webHidden/>
              </w:rPr>
              <w:instrText xml:space="preserve"> PAGEREF _Toc397008512 \h </w:instrText>
            </w:r>
            <w:r>
              <w:rPr>
                <w:webHidden/>
              </w:rPr>
            </w:r>
            <w:r>
              <w:rPr>
                <w:webHidden/>
              </w:rPr>
              <w:fldChar w:fldCharType="separate"/>
            </w:r>
            <w:r>
              <w:rPr>
                <w:webHidden/>
              </w:rPr>
              <w:t>10</w:t>
            </w:r>
            <w:r>
              <w:rPr>
                <w:webHidden/>
              </w:rPr>
              <w:fldChar w:fldCharType="end"/>
            </w:r>
          </w:hyperlink>
        </w:p>
        <w:p w:rsidR="004C0E49" w:rsidRDefault="004C0E49">
          <w:pPr>
            <w:pStyle w:val="TOC2"/>
            <w:tabs>
              <w:tab w:val="right" w:leader="dot" w:pos="9350"/>
            </w:tabs>
            <w:rPr>
              <w:rFonts w:eastAsiaTheme="minorEastAsia"/>
              <w:noProof/>
            </w:rPr>
          </w:pPr>
          <w:hyperlink w:anchor="_Toc397008513" w:history="1">
            <w:r w:rsidRPr="00D20BA7">
              <w:rPr>
                <w:rStyle w:val="Hyperlink"/>
                <w:i/>
                <w:noProof/>
              </w:rPr>
              <w:t>Tips</w:t>
            </w:r>
            <w:r>
              <w:rPr>
                <w:noProof/>
                <w:webHidden/>
              </w:rPr>
              <w:tab/>
            </w:r>
            <w:r>
              <w:rPr>
                <w:noProof/>
                <w:webHidden/>
              </w:rPr>
              <w:fldChar w:fldCharType="begin"/>
            </w:r>
            <w:r>
              <w:rPr>
                <w:noProof/>
                <w:webHidden/>
              </w:rPr>
              <w:instrText xml:space="preserve"> PAGEREF _Toc397008513 \h </w:instrText>
            </w:r>
            <w:r>
              <w:rPr>
                <w:noProof/>
                <w:webHidden/>
              </w:rPr>
            </w:r>
            <w:r>
              <w:rPr>
                <w:noProof/>
                <w:webHidden/>
              </w:rPr>
              <w:fldChar w:fldCharType="separate"/>
            </w:r>
            <w:r>
              <w:rPr>
                <w:noProof/>
                <w:webHidden/>
              </w:rPr>
              <w:t>10</w:t>
            </w:r>
            <w:r>
              <w:rPr>
                <w:noProof/>
                <w:webHidden/>
              </w:rPr>
              <w:fldChar w:fldCharType="end"/>
            </w:r>
          </w:hyperlink>
        </w:p>
        <w:p w:rsidR="004C0E49" w:rsidRDefault="004C0E49">
          <w:pPr>
            <w:pStyle w:val="TOC2"/>
            <w:tabs>
              <w:tab w:val="right" w:leader="dot" w:pos="9350"/>
            </w:tabs>
            <w:rPr>
              <w:rFonts w:eastAsiaTheme="minorEastAsia"/>
              <w:noProof/>
            </w:rPr>
          </w:pPr>
          <w:hyperlink w:anchor="_Toc397008514" w:history="1">
            <w:r w:rsidRPr="00D20BA7">
              <w:rPr>
                <w:rStyle w:val="Hyperlink"/>
                <w:i/>
                <w:noProof/>
              </w:rPr>
              <w:t>Facebook Posts</w:t>
            </w:r>
            <w:r>
              <w:rPr>
                <w:noProof/>
                <w:webHidden/>
              </w:rPr>
              <w:tab/>
            </w:r>
            <w:r>
              <w:rPr>
                <w:noProof/>
                <w:webHidden/>
              </w:rPr>
              <w:fldChar w:fldCharType="begin"/>
            </w:r>
            <w:r>
              <w:rPr>
                <w:noProof/>
                <w:webHidden/>
              </w:rPr>
              <w:instrText xml:space="preserve"> PAGEREF _Toc397008514 \h </w:instrText>
            </w:r>
            <w:r>
              <w:rPr>
                <w:noProof/>
                <w:webHidden/>
              </w:rPr>
            </w:r>
            <w:r>
              <w:rPr>
                <w:noProof/>
                <w:webHidden/>
              </w:rPr>
              <w:fldChar w:fldCharType="separate"/>
            </w:r>
            <w:r>
              <w:rPr>
                <w:noProof/>
                <w:webHidden/>
              </w:rPr>
              <w:t>10</w:t>
            </w:r>
            <w:r>
              <w:rPr>
                <w:noProof/>
                <w:webHidden/>
              </w:rPr>
              <w:fldChar w:fldCharType="end"/>
            </w:r>
          </w:hyperlink>
        </w:p>
        <w:p w:rsidR="004C0E49" w:rsidRDefault="004C0E49">
          <w:pPr>
            <w:pStyle w:val="TOC2"/>
            <w:tabs>
              <w:tab w:val="right" w:leader="dot" w:pos="9350"/>
            </w:tabs>
            <w:rPr>
              <w:rFonts w:eastAsiaTheme="minorEastAsia"/>
              <w:noProof/>
            </w:rPr>
          </w:pPr>
          <w:hyperlink w:anchor="_Toc397008515" w:history="1">
            <w:r w:rsidRPr="00D20BA7">
              <w:rPr>
                <w:rStyle w:val="Hyperlink"/>
                <w:i/>
                <w:noProof/>
              </w:rPr>
              <w:t>Twitter Posts</w:t>
            </w:r>
            <w:r>
              <w:rPr>
                <w:noProof/>
                <w:webHidden/>
              </w:rPr>
              <w:tab/>
            </w:r>
            <w:r>
              <w:rPr>
                <w:noProof/>
                <w:webHidden/>
              </w:rPr>
              <w:fldChar w:fldCharType="begin"/>
            </w:r>
            <w:r>
              <w:rPr>
                <w:noProof/>
                <w:webHidden/>
              </w:rPr>
              <w:instrText xml:space="preserve"> PAGEREF _Toc397008515 \h </w:instrText>
            </w:r>
            <w:r>
              <w:rPr>
                <w:noProof/>
                <w:webHidden/>
              </w:rPr>
            </w:r>
            <w:r>
              <w:rPr>
                <w:noProof/>
                <w:webHidden/>
              </w:rPr>
              <w:fldChar w:fldCharType="separate"/>
            </w:r>
            <w:r>
              <w:rPr>
                <w:noProof/>
                <w:webHidden/>
              </w:rPr>
              <w:t>10</w:t>
            </w:r>
            <w:r>
              <w:rPr>
                <w:noProof/>
                <w:webHidden/>
              </w:rPr>
              <w:fldChar w:fldCharType="end"/>
            </w:r>
          </w:hyperlink>
        </w:p>
        <w:p w:rsidR="004C0E49" w:rsidRDefault="004C0E49">
          <w:pPr>
            <w:pStyle w:val="TOC2"/>
            <w:tabs>
              <w:tab w:val="right" w:leader="dot" w:pos="9350"/>
            </w:tabs>
            <w:rPr>
              <w:rFonts w:eastAsiaTheme="minorEastAsia"/>
              <w:noProof/>
            </w:rPr>
          </w:pPr>
          <w:hyperlink w:anchor="_Toc397008516" w:history="1">
            <w:r w:rsidRPr="00D20BA7">
              <w:rPr>
                <w:rStyle w:val="Hyperlink"/>
                <w:i/>
                <w:noProof/>
              </w:rPr>
              <w:t>Widgets</w:t>
            </w:r>
            <w:r>
              <w:rPr>
                <w:noProof/>
                <w:webHidden/>
              </w:rPr>
              <w:tab/>
            </w:r>
            <w:r>
              <w:rPr>
                <w:noProof/>
                <w:webHidden/>
              </w:rPr>
              <w:fldChar w:fldCharType="begin"/>
            </w:r>
            <w:r>
              <w:rPr>
                <w:noProof/>
                <w:webHidden/>
              </w:rPr>
              <w:instrText xml:space="preserve"> PAGEREF _Toc397008516 \h </w:instrText>
            </w:r>
            <w:r>
              <w:rPr>
                <w:noProof/>
                <w:webHidden/>
              </w:rPr>
            </w:r>
            <w:r>
              <w:rPr>
                <w:noProof/>
                <w:webHidden/>
              </w:rPr>
              <w:fldChar w:fldCharType="separate"/>
            </w:r>
            <w:r>
              <w:rPr>
                <w:noProof/>
                <w:webHidden/>
              </w:rPr>
              <w:t>11</w:t>
            </w:r>
            <w:r>
              <w:rPr>
                <w:noProof/>
                <w:webHidden/>
              </w:rPr>
              <w:fldChar w:fldCharType="end"/>
            </w:r>
          </w:hyperlink>
        </w:p>
        <w:p w:rsidR="004C0E49" w:rsidRDefault="004C0E49">
          <w:pPr>
            <w:pStyle w:val="TOC1"/>
            <w:rPr>
              <w:rFonts w:eastAsiaTheme="minorEastAsia"/>
            </w:rPr>
          </w:pPr>
          <w:hyperlink w:anchor="_Toc397008517" w:history="1">
            <w:r w:rsidRPr="00D20BA7">
              <w:rPr>
                <w:rStyle w:val="Hyperlink"/>
              </w:rPr>
              <w:t>Template Newsletter Article</w:t>
            </w:r>
            <w:r>
              <w:rPr>
                <w:webHidden/>
              </w:rPr>
              <w:tab/>
            </w:r>
            <w:r>
              <w:rPr>
                <w:webHidden/>
              </w:rPr>
              <w:fldChar w:fldCharType="begin"/>
            </w:r>
            <w:r>
              <w:rPr>
                <w:webHidden/>
              </w:rPr>
              <w:instrText xml:space="preserve"> PAGEREF _Toc397008517 \h </w:instrText>
            </w:r>
            <w:r>
              <w:rPr>
                <w:webHidden/>
              </w:rPr>
            </w:r>
            <w:r>
              <w:rPr>
                <w:webHidden/>
              </w:rPr>
              <w:fldChar w:fldCharType="separate"/>
            </w:r>
            <w:r>
              <w:rPr>
                <w:webHidden/>
              </w:rPr>
              <w:t>12</w:t>
            </w:r>
            <w:r>
              <w:rPr>
                <w:webHidden/>
              </w:rPr>
              <w:fldChar w:fldCharType="end"/>
            </w:r>
          </w:hyperlink>
        </w:p>
        <w:p w:rsidR="004C0E49" w:rsidRDefault="004C0E49">
          <w:pPr>
            <w:pStyle w:val="TOC1"/>
            <w:rPr>
              <w:rFonts w:eastAsiaTheme="minorEastAsia"/>
            </w:rPr>
          </w:pPr>
          <w:hyperlink w:anchor="_Toc397008518" w:history="1">
            <w:r w:rsidRPr="00D20BA7">
              <w:rPr>
                <w:rStyle w:val="Hyperlink"/>
              </w:rPr>
              <w:t>Distributable E-mail</w:t>
            </w:r>
            <w:r>
              <w:rPr>
                <w:webHidden/>
              </w:rPr>
              <w:tab/>
            </w:r>
            <w:r>
              <w:rPr>
                <w:webHidden/>
              </w:rPr>
              <w:fldChar w:fldCharType="begin"/>
            </w:r>
            <w:r>
              <w:rPr>
                <w:webHidden/>
              </w:rPr>
              <w:instrText xml:space="preserve"> PAGEREF _Toc397008518 \h </w:instrText>
            </w:r>
            <w:r>
              <w:rPr>
                <w:webHidden/>
              </w:rPr>
            </w:r>
            <w:r>
              <w:rPr>
                <w:webHidden/>
              </w:rPr>
              <w:fldChar w:fldCharType="separate"/>
            </w:r>
            <w:r>
              <w:rPr>
                <w:webHidden/>
              </w:rPr>
              <w:t>13</w:t>
            </w:r>
            <w:r>
              <w:rPr>
                <w:webHidden/>
              </w:rPr>
              <w:fldChar w:fldCharType="end"/>
            </w:r>
          </w:hyperlink>
        </w:p>
        <w:p w:rsidR="004C0E49" w:rsidRDefault="004C0E49">
          <w:pPr>
            <w:pStyle w:val="TOC1"/>
            <w:rPr>
              <w:rFonts w:eastAsiaTheme="minorEastAsia"/>
            </w:rPr>
          </w:pPr>
          <w:hyperlink w:anchor="_Toc397008519" w:history="1">
            <w:r w:rsidRPr="00D20BA7">
              <w:rPr>
                <w:rStyle w:val="Hyperlink"/>
              </w:rPr>
              <w:t>Checklist for Creating a Tick Free Space</w:t>
            </w:r>
            <w:r>
              <w:rPr>
                <w:webHidden/>
              </w:rPr>
              <w:tab/>
            </w:r>
            <w:r>
              <w:rPr>
                <w:webHidden/>
              </w:rPr>
              <w:fldChar w:fldCharType="begin"/>
            </w:r>
            <w:r>
              <w:rPr>
                <w:webHidden/>
              </w:rPr>
              <w:instrText xml:space="preserve"> PAGEREF _Toc397008519 \h </w:instrText>
            </w:r>
            <w:r>
              <w:rPr>
                <w:webHidden/>
              </w:rPr>
            </w:r>
            <w:r>
              <w:rPr>
                <w:webHidden/>
              </w:rPr>
              <w:fldChar w:fldCharType="separate"/>
            </w:r>
            <w:r>
              <w:rPr>
                <w:webHidden/>
              </w:rPr>
              <w:t>14</w:t>
            </w:r>
            <w:r>
              <w:rPr>
                <w:webHidden/>
              </w:rPr>
              <w:fldChar w:fldCharType="end"/>
            </w:r>
          </w:hyperlink>
        </w:p>
        <w:p w:rsidR="004C0E49" w:rsidRDefault="004C0E49">
          <w:pPr>
            <w:pStyle w:val="TOC1"/>
            <w:rPr>
              <w:rFonts w:eastAsiaTheme="minorEastAsia"/>
            </w:rPr>
          </w:pPr>
          <w:hyperlink w:anchor="_Toc397008520" w:history="1">
            <w:r w:rsidRPr="00D20BA7">
              <w:rPr>
                <w:rStyle w:val="Hyperlink"/>
              </w:rPr>
              <w:t>Before and After Pictures of Lawns Controlled for Ticks</w:t>
            </w:r>
            <w:r>
              <w:rPr>
                <w:webHidden/>
              </w:rPr>
              <w:tab/>
            </w:r>
            <w:r>
              <w:rPr>
                <w:webHidden/>
              </w:rPr>
              <w:fldChar w:fldCharType="begin"/>
            </w:r>
            <w:r>
              <w:rPr>
                <w:webHidden/>
              </w:rPr>
              <w:instrText xml:space="preserve"> PAGEREF _Toc397008520 \h </w:instrText>
            </w:r>
            <w:r>
              <w:rPr>
                <w:webHidden/>
              </w:rPr>
            </w:r>
            <w:r>
              <w:rPr>
                <w:webHidden/>
              </w:rPr>
              <w:fldChar w:fldCharType="separate"/>
            </w:r>
            <w:r>
              <w:rPr>
                <w:webHidden/>
              </w:rPr>
              <w:t>15</w:t>
            </w:r>
            <w:r>
              <w:rPr>
                <w:webHidden/>
              </w:rPr>
              <w:fldChar w:fldCharType="end"/>
            </w:r>
          </w:hyperlink>
        </w:p>
        <w:p w:rsidR="004C0E49" w:rsidRDefault="004C0E49">
          <w:pPr>
            <w:pStyle w:val="TOC1"/>
            <w:rPr>
              <w:rFonts w:eastAsiaTheme="minorEastAsia"/>
            </w:rPr>
          </w:pPr>
          <w:hyperlink w:anchor="_Toc397008521" w:history="1">
            <w:r w:rsidRPr="00D20BA7">
              <w:rPr>
                <w:rStyle w:val="Hyperlink"/>
              </w:rPr>
              <w:t>CDC Pamphlet (PDF)</w:t>
            </w:r>
            <w:r>
              <w:rPr>
                <w:webHidden/>
              </w:rPr>
              <w:tab/>
            </w:r>
            <w:r>
              <w:rPr>
                <w:webHidden/>
              </w:rPr>
              <w:fldChar w:fldCharType="begin"/>
            </w:r>
            <w:r>
              <w:rPr>
                <w:webHidden/>
              </w:rPr>
              <w:instrText xml:space="preserve"> PAGEREF _Toc397008521 \h </w:instrText>
            </w:r>
            <w:r>
              <w:rPr>
                <w:webHidden/>
              </w:rPr>
            </w:r>
            <w:r>
              <w:rPr>
                <w:webHidden/>
              </w:rPr>
              <w:fldChar w:fldCharType="separate"/>
            </w:r>
            <w:r>
              <w:rPr>
                <w:webHidden/>
              </w:rPr>
              <w:t>16</w:t>
            </w:r>
            <w:r>
              <w:rPr>
                <w:webHidden/>
              </w:rPr>
              <w:fldChar w:fldCharType="end"/>
            </w:r>
          </w:hyperlink>
        </w:p>
        <w:p w:rsidR="004C0E49" w:rsidRDefault="004C0E49">
          <w:pPr>
            <w:pStyle w:val="TOC1"/>
            <w:rPr>
              <w:rFonts w:eastAsiaTheme="minorEastAsia"/>
            </w:rPr>
          </w:pPr>
          <w:hyperlink w:anchor="_Toc397008522" w:history="1">
            <w:r w:rsidRPr="00D20BA7">
              <w:rPr>
                <w:rStyle w:val="Hyperlink"/>
                <w:rFonts w:eastAsia="Times New Roman"/>
                <w:lang w:val="en"/>
              </w:rPr>
              <w:t>Trail Sign</w:t>
            </w:r>
            <w:r>
              <w:rPr>
                <w:webHidden/>
              </w:rPr>
              <w:tab/>
            </w:r>
            <w:r>
              <w:rPr>
                <w:webHidden/>
              </w:rPr>
              <w:fldChar w:fldCharType="begin"/>
            </w:r>
            <w:r>
              <w:rPr>
                <w:webHidden/>
              </w:rPr>
              <w:instrText xml:space="preserve"> PAGEREF _Toc397008522 \h </w:instrText>
            </w:r>
            <w:r>
              <w:rPr>
                <w:webHidden/>
              </w:rPr>
            </w:r>
            <w:r>
              <w:rPr>
                <w:webHidden/>
              </w:rPr>
              <w:fldChar w:fldCharType="separate"/>
            </w:r>
            <w:r>
              <w:rPr>
                <w:webHidden/>
              </w:rPr>
              <w:t>17</w:t>
            </w:r>
            <w:r>
              <w:rPr>
                <w:webHidden/>
              </w:rPr>
              <w:fldChar w:fldCharType="end"/>
            </w:r>
          </w:hyperlink>
        </w:p>
        <w:p w:rsidR="004C0E49" w:rsidRDefault="004C0E49">
          <w:pPr>
            <w:pStyle w:val="TOC1"/>
            <w:rPr>
              <w:rFonts w:eastAsiaTheme="minorEastAsia"/>
            </w:rPr>
          </w:pPr>
          <w:hyperlink w:anchor="_Toc397008523" w:history="1">
            <w:r w:rsidRPr="00D20BA7">
              <w:rPr>
                <w:rStyle w:val="Hyperlink"/>
                <w:rFonts w:eastAsia="Times New Roman"/>
                <w:lang w:val="en"/>
              </w:rPr>
              <w:t>Lyme Disease PowerPoint</w:t>
            </w:r>
            <w:r>
              <w:rPr>
                <w:webHidden/>
              </w:rPr>
              <w:tab/>
            </w:r>
            <w:r>
              <w:rPr>
                <w:webHidden/>
              </w:rPr>
              <w:fldChar w:fldCharType="begin"/>
            </w:r>
            <w:r>
              <w:rPr>
                <w:webHidden/>
              </w:rPr>
              <w:instrText xml:space="preserve"> PAGEREF _Toc397008523 \h </w:instrText>
            </w:r>
            <w:r>
              <w:rPr>
                <w:webHidden/>
              </w:rPr>
            </w:r>
            <w:r>
              <w:rPr>
                <w:webHidden/>
              </w:rPr>
              <w:fldChar w:fldCharType="separate"/>
            </w:r>
            <w:r>
              <w:rPr>
                <w:webHidden/>
              </w:rPr>
              <w:t>18</w:t>
            </w:r>
            <w:r>
              <w:rPr>
                <w:webHidden/>
              </w:rPr>
              <w:fldChar w:fldCharType="end"/>
            </w:r>
          </w:hyperlink>
        </w:p>
        <w:p w:rsidR="00C4486A" w:rsidRPr="00B22132" w:rsidRDefault="00C4486A">
          <w:r w:rsidRPr="00B22132">
            <w:rPr>
              <w:b/>
              <w:bCs/>
              <w:noProof/>
              <w:sz w:val="36"/>
            </w:rPr>
            <w:fldChar w:fldCharType="end"/>
          </w:r>
        </w:p>
      </w:sdtContent>
    </w:sdt>
    <w:p w:rsidR="00C4486A" w:rsidRPr="006C0B06" w:rsidRDefault="00C4486A" w:rsidP="00C4486A">
      <w:pPr>
        <w:pStyle w:val="Quote"/>
        <w:rPr>
          <w:noProof/>
          <w:color w:val="auto"/>
        </w:rPr>
      </w:pPr>
    </w:p>
    <w:p w:rsidR="0091041E" w:rsidRPr="00012F64" w:rsidRDefault="0091041E">
      <w:pPr>
        <w:rPr>
          <w:i/>
          <w:sz w:val="28"/>
          <w:szCs w:val="28"/>
        </w:rPr>
      </w:pPr>
    </w:p>
    <w:p w:rsidR="0091041E" w:rsidRDefault="0091041E">
      <w:pPr>
        <w:rPr>
          <w:sz w:val="28"/>
          <w:szCs w:val="28"/>
        </w:rPr>
      </w:pPr>
    </w:p>
    <w:p w:rsidR="003D05E3" w:rsidRDefault="003D05E3">
      <w:pPr>
        <w:rPr>
          <w:rFonts w:asciiTheme="majorHAnsi" w:eastAsiaTheme="majorEastAsia" w:hAnsiTheme="majorHAnsi" w:cstheme="majorBidi"/>
          <w:b/>
          <w:bCs/>
          <w:color w:val="76923C" w:themeColor="accent3" w:themeShade="BF"/>
          <w:sz w:val="32"/>
          <w:szCs w:val="28"/>
        </w:rPr>
      </w:pPr>
      <w:bookmarkStart w:id="1" w:name="_Toc393800849"/>
      <w:r>
        <w:rPr>
          <w:color w:val="76923C" w:themeColor="accent3" w:themeShade="BF"/>
          <w:sz w:val="32"/>
        </w:rPr>
        <w:br w:type="page"/>
      </w:r>
    </w:p>
    <w:p w:rsidR="00E52DED" w:rsidRDefault="00E52DED" w:rsidP="00E52DED">
      <w:pPr>
        <w:pStyle w:val="Heading1"/>
        <w:rPr>
          <w:rFonts w:eastAsia="Times New Roman"/>
          <w:noProof/>
          <w:color w:val="4F6228" w:themeColor="accent3" w:themeShade="80"/>
          <w:sz w:val="32"/>
          <w:lang w:val="en"/>
        </w:rPr>
      </w:pPr>
      <w:bookmarkStart w:id="2" w:name="_Toc393800850"/>
      <w:bookmarkStart w:id="3" w:name="_Toc393802538"/>
      <w:bookmarkStart w:id="4" w:name="_Toc397008504"/>
      <w:bookmarkEnd w:id="1"/>
      <w:r>
        <w:rPr>
          <w:rFonts w:eastAsia="Times New Roman"/>
          <w:noProof/>
          <w:color w:val="4F6228" w:themeColor="accent3" w:themeShade="80"/>
          <w:sz w:val="32"/>
          <w:lang w:val="en"/>
        </w:rPr>
        <w:lastRenderedPageBreak/>
        <w:t>State Resources, Statistics and Information</w:t>
      </w:r>
      <w:bookmarkEnd w:id="4"/>
    </w:p>
    <w:p w:rsidR="00E52DED" w:rsidRPr="006C0B06" w:rsidRDefault="00E52DED" w:rsidP="006C0B06">
      <w:pPr>
        <w:pStyle w:val="Heading2"/>
        <w:rPr>
          <w:i/>
          <w:color w:val="4F6228" w:themeColor="accent3" w:themeShade="80"/>
          <w:lang w:val="en"/>
        </w:rPr>
      </w:pPr>
      <w:bookmarkStart w:id="5" w:name="_Toc397008505"/>
      <w:r w:rsidRPr="006C0B06">
        <w:rPr>
          <w:i/>
          <w:color w:val="4F6228" w:themeColor="accent3" w:themeShade="80"/>
          <w:lang w:val="en"/>
        </w:rPr>
        <w:t>New Hampshire Department of Health and Human Services</w:t>
      </w:r>
      <w:bookmarkEnd w:id="5"/>
    </w:p>
    <w:p w:rsidR="00E52DED" w:rsidRDefault="00E52DED" w:rsidP="007428E2">
      <w:pPr>
        <w:pStyle w:val="NoSpacing"/>
        <w:numPr>
          <w:ilvl w:val="0"/>
          <w:numId w:val="17"/>
        </w:numPr>
        <w:jc w:val="center"/>
        <w:rPr>
          <w:lang w:val="en"/>
        </w:rPr>
      </w:pPr>
      <w:r>
        <w:rPr>
          <w:lang w:val="en"/>
        </w:rPr>
        <w:t xml:space="preserve">Lyme and other </w:t>
      </w:r>
      <w:r w:rsidR="005B0400">
        <w:rPr>
          <w:lang w:val="en"/>
        </w:rPr>
        <w:t>Tick-borne</w:t>
      </w:r>
      <w:r>
        <w:rPr>
          <w:lang w:val="en"/>
        </w:rPr>
        <w:t xml:space="preserve"> Diseases: </w:t>
      </w:r>
      <w:hyperlink r:id="rId9" w:history="1">
        <w:r w:rsidRPr="00350CD8">
          <w:rPr>
            <w:rStyle w:val="Hyperlink"/>
            <w:lang w:val="en"/>
          </w:rPr>
          <w:t>http://www.dhhs.nh.gov/dphs/cdcs/lyme/</w:t>
        </w:r>
      </w:hyperlink>
      <w:r w:rsidR="007428E2">
        <w:rPr>
          <w:rStyle w:val="Hyperlink"/>
          <w:lang w:val="en"/>
        </w:rPr>
        <w:t xml:space="preserve"> </w:t>
      </w:r>
      <w:r>
        <w:rPr>
          <w:lang w:val="en"/>
        </w:rPr>
        <w:t xml:space="preserve"> </w:t>
      </w:r>
      <w:r w:rsidR="007428E2">
        <w:rPr>
          <w:noProof/>
        </w:rPr>
        <w:drawing>
          <wp:inline distT="0" distB="0" distL="0" distR="0" wp14:anchorId="63410AA8" wp14:editId="5142CC3C">
            <wp:extent cx="4827182" cy="3912781"/>
            <wp:effectExtent l="171450" t="171450" r="374015" b="3549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27182" cy="3912781"/>
                    </a:xfrm>
                    <a:prstGeom prst="rect">
                      <a:avLst/>
                    </a:prstGeom>
                    <a:ln>
                      <a:noFill/>
                    </a:ln>
                    <a:effectLst>
                      <a:outerShdw blurRad="292100" dist="139700" dir="2700000" algn="tl" rotWithShape="0">
                        <a:srgbClr val="333333">
                          <a:alpha val="65000"/>
                        </a:srgbClr>
                      </a:outerShdw>
                    </a:effectLst>
                  </pic:spPr>
                </pic:pic>
              </a:graphicData>
            </a:graphic>
          </wp:inline>
        </w:drawing>
      </w: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202630">
      <w:pPr>
        <w:pStyle w:val="NoSpacing"/>
        <w:ind w:left="1080"/>
        <w:rPr>
          <w:lang w:val="en"/>
        </w:rPr>
      </w:pPr>
    </w:p>
    <w:p w:rsidR="00202630" w:rsidRDefault="00202630" w:rsidP="00202630">
      <w:pPr>
        <w:pStyle w:val="NoSpacing"/>
        <w:ind w:left="1080"/>
        <w:rPr>
          <w:lang w:val="en"/>
        </w:rPr>
      </w:pPr>
      <w:r w:rsidRPr="00202630">
        <w:rPr>
          <w:noProof/>
        </w:rPr>
        <mc:AlternateContent>
          <mc:Choice Requires="wps">
            <w:drawing>
              <wp:anchor distT="0" distB="0" distL="114300" distR="114300" simplePos="0" relativeHeight="251678720" behindDoc="0" locked="0" layoutInCell="0" allowOverlap="1" wp14:anchorId="0AA207A5" wp14:editId="050C035C">
                <wp:simplePos x="0" y="0"/>
                <wp:positionH relativeFrom="margin">
                  <wp:posOffset>1158240</wp:posOffset>
                </wp:positionH>
                <wp:positionV relativeFrom="margin">
                  <wp:posOffset>5623560</wp:posOffset>
                </wp:positionV>
                <wp:extent cx="3721100" cy="1706880"/>
                <wp:effectExtent l="19050" t="19050" r="12700" b="2032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202630" w:rsidRPr="00C873D2" w:rsidRDefault="00202630" w:rsidP="00202630">
                            <w:pPr>
                              <w:spacing w:after="0"/>
                              <w:jc w:val="center"/>
                              <w:rPr>
                                <w:b/>
                                <w:i/>
                                <w:iCs/>
                                <w:color w:val="000000" w:themeColor="text1"/>
                                <w:sz w:val="32"/>
                                <w:szCs w:val="32"/>
                              </w:rPr>
                            </w:pPr>
                            <w:r w:rsidRPr="00C873D2">
                              <w:rPr>
                                <w:b/>
                                <w:i/>
                                <w:iCs/>
                                <w:color w:val="000000" w:themeColor="text1"/>
                                <w:sz w:val="32"/>
                                <w:szCs w:val="32"/>
                              </w:rPr>
                              <w:t>Ove</w:t>
                            </w:r>
                            <w:r w:rsidR="00C873D2" w:rsidRPr="00C873D2">
                              <w:rPr>
                                <w:b/>
                                <w:i/>
                                <w:iCs/>
                                <w:color w:val="000000" w:themeColor="text1"/>
                                <w:sz w:val="32"/>
                                <w:szCs w:val="32"/>
                              </w:rPr>
                              <w:t>r 60% of ticks in Hillsborough C</w:t>
                            </w:r>
                            <w:r w:rsidRPr="00C873D2">
                              <w:rPr>
                                <w:b/>
                                <w:i/>
                                <w:iCs/>
                                <w:color w:val="000000" w:themeColor="text1"/>
                                <w:sz w:val="32"/>
                                <w:szCs w:val="32"/>
                              </w:rPr>
                              <w:t>ounty have tested positive for the bacteria that causes Lyme disease</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91.2pt;margin-top:442.8pt;width:293pt;height:134.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" o:allowincell="f" adj="1739" fillcolor="#943634" strokecolor="#9bbb59" strokeweight="3pt">
                <v:shadow color="#5d7035" offset="1pt,1pt"/>
                <v:textbox style="mso-fit-shape-to-text:t" inset="3.6pt,,3.6pt">
                  <w:txbxContent>
                    <w:p w:rsidR="00202630" w:rsidRPr="00C873D2" w:rsidRDefault="00202630" w:rsidP="00202630">
                      <w:pPr>
                        <w:spacing w:after="0"/>
                        <w:jc w:val="center"/>
                        <w:rPr>
                          <w:b/>
                          <w:i/>
                          <w:iCs/>
                          <w:color w:val="000000" w:themeColor="text1"/>
                          <w:sz w:val="32"/>
                          <w:szCs w:val="32"/>
                        </w:rPr>
                      </w:pPr>
                      <w:r w:rsidRPr="00C873D2">
                        <w:rPr>
                          <w:b/>
                          <w:i/>
                          <w:iCs/>
                          <w:color w:val="000000" w:themeColor="text1"/>
                          <w:sz w:val="32"/>
                          <w:szCs w:val="32"/>
                        </w:rPr>
                        <w:t>Ove</w:t>
                      </w:r>
                      <w:r w:rsidR="00C873D2" w:rsidRPr="00C873D2">
                        <w:rPr>
                          <w:b/>
                          <w:i/>
                          <w:iCs/>
                          <w:color w:val="000000" w:themeColor="text1"/>
                          <w:sz w:val="32"/>
                          <w:szCs w:val="32"/>
                        </w:rPr>
                        <w:t>r 60% of ticks in Hillsborough C</w:t>
                      </w:r>
                      <w:r w:rsidRPr="00C873D2">
                        <w:rPr>
                          <w:b/>
                          <w:i/>
                          <w:iCs/>
                          <w:color w:val="000000" w:themeColor="text1"/>
                          <w:sz w:val="32"/>
                          <w:szCs w:val="32"/>
                        </w:rPr>
                        <w:t>ounty have tested positive for the bacteria that causes Lyme disease</w:t>
                      </w:r>
                    </w:p>
                  </w:txbxContent>
                </v:textbox>
                <w10:wrap type="square" anchorx="margin" anchory="margin"/>
              </v:shape>
            </w:pict>
          </mc:Fallback>
        </mc:AlternateContent>
      </w:r>
    </w:p>
    <w:p w:rsidR="00202630" w:rsidRDefault="00202630" w:rsidP="00202630">
      <w:pPr>
        <w:pStyle w:val="NoSpacing"/>
        <w:ind w:left="108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ind w:left="360"/>
        <w:rPr>
          <w:lang w:val="en"/>
        </w:rPr>
      </w:pPr>
    </w:p>
    <w:p w:rsidR="00F47F14" w:rsidRDefault="00F47F14" w:rsidP="00F47F14">
      <w:pPr>
        <w:pStyle w:val="NoSpacing"/>
        <w:rPr>
          <w:lang w:val="en"/>
        </w:rPr>
      </w:pPr>
    </w:p>
    <w:p w:rsidR="00E52DED" w:rsidRDefault="00E52DED" w:rsidP="00F47F14">
      <w:pPr>
        <w:pStyle w:val="NoSpacing"/>
        <w:numPr>
          <w:ilvl w:val="0"/>
          <w:numId w:val="29"/>
        </w:numPr>
        <w:rPr>
          <w:lang w:val="en"/>
        </w:rPr>
      </w:pPr>
      <w:r w:rsidRPr="00F47F14">
        <w:rPr>
          <w:lang w:val="en"/>
        </w:rPr>
        <w:lastRenderedPageBreak/>
        <w:t xml:space="preserve">Lyme Disease Data: </w:t>
      </w:r>
      <w:hyperlink r:id="rId11" w:history="1">
        <w:r w:rsidRPr="00F47F14">
          <w:rPr>
            <w:rStyle w:val="Hyperlink"/>
            <w:lang w:val="en"/>
          </w:rPr>
          <w:t>http://www.dhhs.state.nh.us/dphs/cdcs/lyme/publications.htm</w:t>
        </w:r>
      </w:hyperlink>
      <w:r w:rsidRPr="00F47F14">
        <w:rPr>
          <w:lang w:val="en"/>
        </w:rPr>
        <w:t xml:space="preserve"> </w:t>
      </w:r>
    </w:p>
    <w:p w:rsidR="00F47F14" w:rsidRDefault="00F47F14" w:rsidP="00F47F14">
      <w:pPr>
        <w:pStyle w:val="NoSpacing"/>
        <w:rPr>
          <w:lang w:val="en"/>
        </w:rPr>
      </w:pPr>
    </w:p>
    <w:p w:rsidR="007428E2" w:rsidRDefault="007428E2" w:rsidP="007428E2">
      <w:pPr>
        <w:pStyle w:val="NoSpacing"/>
        <w:ind w:left="720"/>
        <w:jc w:val="center"/>
        <w:rPr>
          <w:lang w:val="en"/>
        </w:rPr>
      </w:pPr>
      <w:r>
        <w:rPr>
          <w:noProof/>
        </w:rPr>
        <w:drawing>
          <wp:anchor distT="0" distB="0" distL="114300" distR="114300" simplePos="0" relativeHeight="251679744" behindDoc="0" locked="0" layoutInCell="1" allowOverlap="1" wp14:anchorId="38E99FAA" wp14:editId="759EFBEB">
            <wp:simplePos x="0" y="0"/>
            <wp:positionH relativeFrom="column">
              <wp:posOffset>63603</wp:posOffset>
            </wp:positionH>
            <wp:positionV relativeFrom="paragraph">
              <wp:posOffset>86995</wp:posOffset>
            </wp:positionV>
            <wp:extent cx="5720316" cy="6741042"/>
            <wp:effectExtent l="171450" t="171450" r="375920" b="3651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0316" cy="67410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2DED" w:rsidRDefault="00E52DED" w:rsidP="00E52DED">
      <w:pPr>
        <w:pStyle w:val="NoSpacing"/>
        <w:rPr>
          <w:lang w:val="en"/>
        </w:rPr>
      </w:pPr>
    </w:p>
    <w:p w:rsidR="005C4603" w:rsidRPr="005C4603" w:rsidRDefault="005C4603" w:rsidP="005C4603">
      <w:pPr>
        <w:rPr>
          <w:lang w:val="en"/>
        </w:rPr>
      </w:pPr>
    </w:p>
    <w:p w:rsidR="00EE3678" w:rsidRDefault="00EE3678">
      <w:pPr>
        <w:rPr>
          <w:rFonts w:asciiTheme="majorHAnsi" w:eastAsiaTheme="majorEastAsia" w:hAnsiTheme="majorHAnsi" w:cstheme="majorBidi"/>
          <w:b/>
          <w:bCs/>
          <w:i/>
          <w:color w:val="4F6228" w:themeColor="accent3" w:themeShade="80"/>
          <w:sz w:val="26"/>
          <w:szCs w:val="26"/>
          <w:lang w:val="en"/>
        </w:rPr>
      </w:pPr>
      <w:r>
        <w:rPr>
          <w:i/>
          <w:color w:val="4F6228" w:themeColor="accent3" w:themeShade="80"/>
          <w:lang w:val="en"/>
        </w:rPr>
        <w:br w:type="page"/>
      </w:r>
    </w:p>
    <w:p w:rsidR="00EE3678" w:rsidRPr="00EE3678" w:rsidRDefault="00EE3678" w:rsidP="00EE3678">
      <w:pPr>
        <w:pStyle w:val="Heading2"/>
        <w:rPr>
          <w:i/>
          <w:color w:val="4F6228" w:themeColor="accent3" w:themeShade="80"/>
          <w:lang w:val="en"/>
        </w:rPr>
      </w:pPr>
      <w:bookmarkStart w:id="6" w:name="_Toc397008506"/>
      <w:r w:rsidRPr="00EE3678">
        <w:rPr>
          <w:i/>
          <w:color w:val="4F6228" w:themeColor="accent3" w:themeShade="80"/>
          <w:lang w:val="en"/>
        </w:rPr>
        <w:lastRenderedPageBreak/>
        <w:t xml:space="preserve">Lyme </w:t>
      </w:r>
      <w:proofErr w:type="gramStart"/>
      <w:r w:rsidRPr="00EE3678">
        <w:rPr>
          <w:i/>
          <w:color w:val="4F6228" w:themeColor="accent3" w:themeShade="80"/>
          <w:lang w:val="en"/>
        </w:rPr>
        <w:t>Disease</w:t>
      </w:r>
      <w:proofErr w:type="gramEnd"/>
      <w:r w:rsidRPr="00EE3678">
        <w:rPr>
          <w:i/>
          <w:color w:val="4F6228" w:themeColor="accent3" w:themeShade="80"/>
          <w:lang w:val="en"/>
        </w:rPr>
        <w:t xml:space="preserve"> Fact Sheet:</w:t>
      </w:r>
      <w:bookmarkEnd w:id="6"/>
    </w:p>
    <w:p w:rsidR="00F947D6" w:rsidRDefault="00F947D6" w:rsidP="00C873D2">
      <w:pPr>
        <w:pStyle w:val="NoSpacing"/>
        <w:jc w:val="both"/>
        <w:rPr>
          <w:lang w:val="en"/>
        </w:rPr>
      </w:pPr>
      <w:r>
        <w:rPr>
          <w:lang w:val="en"/>
        </w:rPr>
        <w:t>This fact sheet provides quick answers to all of the basic questions that one needs to know about Lyme disease in two pages. This fact sheet could be placed in public bulletin board</w:t>
      </w:r>
      <w:r w:rsidR="00C873D2">
        <w:rPr>
          <w:lang w:val="en"/>
        </w:rPr>
        <w:t>s</w:t>
      </w:r>
      <w:r>
        <w:rPr>
          <w:lang w:val="en"/>
        </w:rPr>
        <w:t xml:space="preserve"> for employees/ patrons to read.</w:t>
      </w:r>
    </w:p>
    <w:p w:rsidR="00EE3678" w:rsidRPr="00F47F14" w:rsidRDefault="00EE3678" w:rsidP="00EE3678">
      <w:pPr>
        <w:pStyle w:val="NoSpacing"/>
        <w:rPr>
          <w:rStyle w:val="Hyperlink"/>
          <w:color w:val="auto"/>
          <w:u w:val="none"/>
          <w:lang w:val="en"/>
        </w:rPr>
      </w:pPr>
      <w:r w:rsidRPr="00F47F14">
        <w:rPr>
          <w:lang w:val="en"/>
        </w:rPr>
        <w:t xml:space="preserve"> </w:t>
      </w:r>
      <w:hyperlink r:id="rId13" w:history="1">
        <w:r w:rsidRPr="00F47F14">
          <w:rPr>
            <w:rStyle w:val="Hyperlink"/>
            <w:lang w:val="en"/>
          </w:rPr>
          <w:t>http://www.dhhs.nh.gov/dphs/cdcs/lyme/documents/lyme.pdf</w:t>
        </w:r>
      </w:hyperlink>
    </w:p>
    <w:p w:rsidR="00F947D6" w:rsidRDefault="00F947D6">
      <w:pPr>
        <w:rPr>
          <w:i/>
          <w:color w:val="4F6228" w:themeColor="accent3" w:themeShade="80"/>
          <w:lang w:val="en"/>
        </w:rPr>
      </w:pPr>
    </w:p>
    <w:p w:rsidR="00EE3678" w:rsidRDefault="00F947D6" w:rsidP="00F947D6">
      <w:pPr>
        <w:jc w:val="center"/>
        <w:rPr>
          <w:rFonts w:asciiTheme="majorHAnsi" w:eastAsiaTheme="majorEastAsia" w:hAnsiTheme="majorHAnsi" w:cstheme="majorBidi"/>
          <w:b/>
          <w:bCs/>
          <w:i/>
          <w:color w:val="4F6228" w:themeColor="accent3" w:themeShade="80"/>
          <w:sz w:val="26"/>
          <w:szCs w:val="26"/>
          <w:lang w:val="en"/>
        </w:rPr>
      </w:pPr>
      <w:r>
        <w:rPr>
          <w:noProof/>
        </w:rPr>
        <w:drawing>
          <wp:inline distT="0" distB="0" distL="0" distR="0" wp14:anchorId="6F336B4B" wp14:editId="22A7FEEE">
            <wp:extent cx="4810929" cy="5707882"/>
            <wp:effectExtent l="171450" t="171450" r="389890" b="3695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11568" cy="5708641"/>
                    </a:xfrm>
                    <a:prstGeom prst="rect">
                      <a:avLst/>
                    </a:prstGeom>
                    <a:ln>
                      <a:noFill/>
                    </a:ln>
                    <a:effectLst>
                      <a:outerShdw blurRad="292100" dist="139700" dir="2700000" algn="tl" rotWithShape="0">
                        <a:srgbClr val="333333">
                          <a:alpha val="65000"/>
                        </a:srgbClr>
                      </a:outerShdw>
                    </a:effectLst>
                  </pic:spPr>
                </pic:pic>
              </a:graphicData>
            </a:graphic>
          </wp:inline>
        </w:drawing>
      </w:r>
      <w:r w:rsidR="00EE3678">
        <w:rPr>
          <w:i/>
          <w:color w:val="4F6228" w:themeColor="accent3" w:themeShade="80"/>
          <w:lang w:val="en"/>
        </w:rPr>
        <w:br w:type="page"/>
      </w:r>
    </w:p>
    <w:p w:rsidR="00E52DED" w:rsidRPr="006C0B06" w:rsidRDefault="00E52DED" w:rsidP="006C0B06">
      <w:pPr>
        <w:pStyle w:val="Heading2"/>
        <w:rPr>
          <w:i/>
          <w:color w:val="4F6228" w:themeColor="accent3" w:themeShade="80"/>
          <w:lang w:val="en"/>
        </w:rPr>
      </w:pPr>
      <w:bookmarkStart w:id="7" w:name="_Toc397008507"/>
      <w:r w:rsidRPr="006C0B06">
        <w:rPr>
          <w:i/>
          <w:color w:val="4F6228" w:themeColor="accent3" w:themeShade="80"/>
          <w:lang w:val="en"/>
        </w:rPr>
        <w:lastRenderedPageBreak/>
        <w:t>University of New Hampshire</w:t>
      </w:r>
      <w:bookmarkEnd w:id="7"/>
    </w:p>
    <w:p w:rsidR="00E52DED" w:rsidRDefault="00E52DED" w:rsidP="00E52DED">
      <w:pPr>
        <w:pStyle w:val="NoSpacing"/>
        <w:numPr>
          <w:ilvl w:val="0"/>
          <w:numId w:val="18"/>
        </w:numPr>
        <w:rPr>
          <w:lang w:val="en"/>
        </w:rPr>
      </w:pPr>
      <w:r w:rsidRPr="00E52DED">
        <w:rPr>
          <w:lang w:val="en"/>
        </w:rPr>
        <w:t>Biol</w:t>
      </w:r>
      <w:r>
        <w:rPr>
          <w:lang w:val="en"/>
        </w:rPr>
        <w:t xml:space="preserve">ogy and Management of Ticks in </w:t>
      </w:r>
      <w:r w:rsidRPr="00E52DED">
        <w:rPr>
          <w:lang w:val="en"/>
        </w:rPr>
        <w:t>New Hampshire</w:t>
      </w:r>
      <w:r>
        <w:rPr>
          <w:lang w:val="en"/>
        </w:rPr>
        <w:t xml:space="preserve">: </w:t>
      </w:r>
      <w:hyperlink r:id="rId15" w:history="1">
        <w:r w:rsidRPr="00350CD8">
          <w:rPr>
            <w:rStyle w:val="Hyperlink"/>
            <w:lang w:val="en"/>
          </w:rPr>
          <w:t>http://extension.unh.edu/resources/files/Resource000528_Rep1451.pdf</w:t>
        </w:r>
      </w:hyperlink>
      <w:r>
        <w:rPr>
          <w:lang w:val="en"/>
        </w:rPr>
        <w:t xml:space="preserve"> </w:t>
      </w:r>
    </w:p>
    <w:p w:rsidR="00F47F14" w:rsidRPr="00F47F14" w:rsidRDefault="007428E2" w:rsidP="00C873D2">
      <w:pPr>
        <w:pStyle w:val="NoSpacing"/>
        <w:numPr>
          <w:ilvl w:val="1"/>
          <w:numId w:val="18"/>
        </w:numPr>
        <w:jc w:val="both"/>
        <w:rPr>
          <w:lang w:val="en"/>
        </w:rPr>
      </w:pPr>
      <w:r w:rsidRPr="00F47F14">
        <w:rPr>
          <w:lang w:val="en"/>
        </w:rPr>
        <w:t>The University of New Hampshire produced</w:t>
      </w:r>
      <w:r w:rsidR="00F947D6">
        <w:rPr>
          <w:lang w:val="en"/>
        </w:rPr>
        <w:t xml:space="preserve"> </w:t>
      </w:r>
      <w:r w:rsidRPr="00F47F14">
        <w:rPr>
          <w:lang w:val="en"/>
        </w:rPr>
        <w:t xml:space="preserve"> this resource in order to </w:t>
      </w:r>
      <w:r w:rsidR="003F271C" w:rsidRPr="00F47F14">
        <w:rPr>
          <w:lang w:val="en"/>
        </w:rPr>
        <w:t>help you learn what ticks look like, how they live, what diseases they spread and how to prevent these diseases.</w:t>
      </w:r>
      <w:r w:rsidR="00301905" w:rsidRPr="00301905">
        <w:rPr>
          <w:noProof/>
        </w:rPr>
        <w:t xml:space="preserve"> </w:t>
      </w:r>
    </w:p>
    <w:p w:rsidR="00EA2064" w:rsidRPr="00F47F14" w:rsidRDefault="002226B6" w:rsidP="00F47F14">
      <w:pPr>
        <w:pStyle w:val="NoSpacing"/>
        <w:ind w:left="1080"/>
        <w:jc w:val="center"/>
        <w:rPr>
          <w:lang w:val="en"/>
        </w:rPr>
      </w:pPr>
      <w:r w:rsidRPr="002226B6">
        <w:rPr>
          <w:noProof/>
        </w:rPr>
        <w:drawing>
          <wp:anchor distT="0" distB="0" distL="114300" distR="114300" simplePos="0" relativeHeight="251680768" behindDoc="0" locked="0" layoutInCell="1" allowOverlap="1" wp14:anchorId="21EBAC7B" wp14:editId="6944B11D">
            <wp:simplePos x="0" y="0"/>
            <wp:positionH relativeFrom="column">
              <wp:posOffset>392563</wp:posOffset>
            </wp:positionH>
            <wp:positionV relativeFrom="paragraph">
              <wp:posOffset>140335</wp:posOffset>
            </wp:positionV>
            <wp:extent cx="5401824" cy="6899563"/>
            <wp:effectExtent l="171450" t="171450" r="389890" b="35877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4923" t="9884" r="25848" b="6277"/>
                    <a:stretch/>
                  </pic:blipFill>
                  <pic:spPr bwMode="auto">
                    <a:xfrm>
                      <a:off x="0" y="0"/>
                      <a:ext cx="5401824" cy="6899563"/>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p>
    <w:p w:rsidR="002226B6" w:rsidRDefault="002226B6">
      <w:pPr>
        <w:rPr>
          <w:rFonts w:asciiTheme="majorHAnsi" w:eastAsiaTheme="majorEastAsia" w:hAnsiTheme="majorHAnsi" w:cstheme="majorBidi"/>
          <w:b/>
          <w:bCs/>
          <w:i/>
          <w:color w:val="4F6228" w:themeColor="accent3" w:themeShade="80"/>
          <w:sz w:val="26"/>
          <w:szCs w:val="26"/>
          <w:lang w:val="en"/>
        </w:rPr>
      </w:pPr>
      <w:r>
        <w:rPr>
          <w:i/>
          <w:color w:val="4F6228" w:themeColor="accent3" w:themeShade="80"/>
          <w:lang w:val="en"/>
        </w:rPr>
        <w:br w:type="page"/>
      </w:r>
    </w:p>
    <w:p w:rsidR="00EA2064" w:rsidRPr="006C0B06" w:rsidRDefault="00EA2064" w:rsidP="006C0B06">
      <w:pPr>
        <w:pStyle w:val="Heading2"/>
        <w:rPr>
          <w:i/>
          <w:color w:val="4F6228" w:themeColor="accent3" w:themeShade="80"/>
          <w:lang w:val="en"/>
        </w:rPr>
      </w:pPr>
      <w:bookmarkStart w:id="8" w:name="_Toc397008508"/>
      <w:r w:rsidRPr="006C0B06">
        <w:rPr>
          <w:i/>
          <w:color w:val="4F6228" w:themeColor="accent3" w:themeShade="80"/>
          <w:lang w:val="en"/>
        </w:rPr>
        <w:lastRenderedPageBreak/>
        <w:t xml:space="preserve">The Connecticut Agricultural Experiment Station, </w:t>
      </w:r>
      <w:proofErr w:type="gramStart"/>
      <w:r w:rsidRPr="006C0B06">
        <w:rPr>
          <w:i/>
          <w:color w:val="4F6228" w:themeColor="accent3" w:themeShade="80"/>
          <w:lang w:val="en"/>
        </w:rPr>
        <w:t>The</w:t>
      </w:r>
      <w:proofErr w:type="gramEnd"/>
      <w:r w:rsidRPr="006C0B06">
        <w:rPr>
          <w:i/>
          <w:color w:val="4F6228" w:themeColor="accent3" w:themeShade="80"/>
          <w:lang w:val="en"/>
        </w:rPr>
        <w:t xml:space="preserve"> Connecticut General Assembly</w:t>
      </w:r>
      <w:bookmarkEnd w:id="8"/>
    </w:p>
    <w:p w:rsidR="00EA2064" w:rsidRDefault="00EA2064" w:rsidP="00EA2064">
      <w:pPr>
        <w:pStyle w:val="NoSpacing"/>
        <w:numPr>
          <w:ilvl w:val="0"/>
          <w:numId w:val="18"/>
        </w:numPr>
        <w:rPr>
          <w:lang w:val="en"/>
        </w:rPr>
      </w:pPr>
      <w:r w:rsidRPr="00EA2064">
        <w:rPr>
          <w:lang w:val="en"/>
        </w:rPr>
        <w:t>Tick Management Handbook</w:t>
      </w:r>
      <w:r>
        <w:rPr>
          <w:lang w:val="en"/>
        </w:rPr>
        <w:t xml:space="preserve">: </w:t>
      </w:r>
      <w:hyperlink r:id="rId17" w:history="1">
        <w:r w:rsidRPr="00350CD8">
          <w:rPr>
            <w:rStyle w:val="Hyperlink"/>
            <w:lang w:val="en"/>
          </w:rPr>
          <w:t>http://www.ct.gov/dph/lib/dph/infectious_diseases/lyme/TickManagementHandbook2007.pdf</w:t>
        </w:r>
      </w:hyperlink>
      <w:r>
        <w:rPr>
          <w:lang w:val="en"/>
        </w:rPr>
        <w:t xml:space="preserve"> </w:t>
      </w:r>
    </w:p>
    <w:p w:rsidR="00C873D2" w:rsidRDefault="005B0400" w:rsidP="00C873D2">
      <w:pPr>
        <w:pStyle w:val="NoSpacing"/>
        <w:numPr>
          <w:ilvl w:val="1"/>
          <w:numId w:val="18"/>
        </w:numPr>
        <w:jc w:val="both"/>
        <w:rPr>
          <w:lang w:val="en"/>
        </w:rPr>
      </w:pPr>
      <w:r w:rsidRPr="00F47F14">
        <w:rPr>
          <w:lang w:val="en"/>
        </w:rPr>
        <w:t>This</w:t>
      </w:r>
      <w:r w:rsidR="00F947D6">
        <w:rPr>
          <w:lang w:val="en"/>
        </w:rPr>
        <w:t xml:space="preserve"> is a</w:t>
      </w:r>
      <w:r w:rsidRPr="00F47F14">
        <w:rPr>
          <w:lang w:val="en"/>
        </w:rPr>
        <w:t xml:space="preserve"> guide for homeowners, pest control operators and public health officials on how to prevent tick-borne diseases</w:t>
      </w:r>
      <w:r w:rsidR="00DD7DA9">
        <w:rPr>
          <w:lang w:val="en"/>
        </w:rPr>
        <w:t>. It</w:t>
      </w:r>
      <w:r w:rsidR="007428E2" w:rsidRPr="00F47F14">
        <w:rPr>
          <w:lang w:val="en"/>
        </w:rPr>
        <w:t xml:space="preserve"> was drafted by the Connecticut General Assembly to be used as a guide in preventing tick-borne diseases. </w:t>
      </w:r>
    </w:p>
    <w:p w:rsidR="007428E2" w:rsidRPr="00F47F14" w:rsidRDefault="007428E2" w:rsidP="00C873D2">
      <w:pPr>
        <w:pStyle w:val="NoSpacing"/>
        <w:ind w:left="1080"/>
        <w:rPr>
          <w:lang w:val="en"/>
        </w:rPr>
      </w:pPr>
      <w:r>
        <w:rPr>
          <w:noProof/>
        </w:rPr>
        <w:drawing>
          <wp:inline distT="0" distB="0" distL="0" distR="0" wp14:anchorId="31C19ECC" wp14:editId="6BF5D026">
            <wp:extent cx="4901606" cy="5954232"/>
            <wp:effectExtent l="171450" t="171450" r="375285" b="3708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7570"/>
                    <a:stretch/>
                  </pic:blipFill>
                  <pic:spPr bwMode="auto">
                    <a:xfrm>
                      <a:off x="0" y="0"/>
                      <a:ext cx="4901606" cy="59542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428E2" w:rsidRDefault="00E52DED" w:rsidP="007428E2">
      <w:pPr>
        <w:pStyle w:val="Heading1"/>
        <w:rPr>
          <w:i/>
          <w:color w:val="4F6228" w:themeColor="accent3" w:themeShade="80"/>
          <w:lang w:val="en"/>
        </w:rPr>
      </w:pPr>
      <w:bookmarkStart w:id="9" w:name="_Toc397008509"/>
      <w:r>
        <w:rPr>
          <w:rFonts w:eastAsia="Times New Roman"/>
          <w:noProof/>
          <w:color w:val="4F6228" w:themeColor="accent3" w:themeShade="80"/>
          <w:sz w:val="32"/>
          <w:lang w:val="en"/>
        </w:rPr>
        <w:lastRenderedPageBreak/>
        <w:t>Online Resources for Ordering Lyme Prevention Materials</w:t>
      </w:r>
      <w:bookmarkEnd w:id="9"/>
    </w:p>
    <w:p w:rsidR="007428E2" w:rsidRPr="007428E2" w:rsidRDefault="007428E2" w:rsidP="007428E2">
      <w:pPr>
        <w:rPr>
          <w:lang w:val="en"/>
        </w:rPr>
      </w:pPr>
    </w:p>
    <w:p w:rsidR="00E52DED" w:rsidRPr="006C0B06" w:rsidRDefault="00E52DED" w:rsidP="006C0B06">
      <w:pPr>
        <w:pStyle w:val="Heading2"/>
        <w:rPr>
          <w:i/>
          <w:color w:val="4F6228" w:themeColor="accent3" w:themeShade="80"/>
          <w:lang w:val="en"/>
        </w:rPr>
      </w:pPr>
      <w:bookmarkStart w:id="10" w:name="_Toc397008510"/>
      <w:r w:rsidRPr="006C0B06">
        <w:rPr>
          <w:i/>
          <w:color w:val="4F6228" w:themeColor="accent3" w:themeShade="80"/>
          <w:lang w:val="en"/>
        </w:rPr>
        <w:t>Centers for Disease Control and Prevention Info (CDC_INFO) On Demand</w:t>
      </w:r>
      <w:bookmarkEnd w:id="10"/>
    </w:p>
    <w:p w:rsidR="00E52DED" w:rsidRPr="00E52DED" w:rsidRDefault="00E52DED" w:rsidP="00E52DED">
      <w:pPr>
        <w:pStyle w:val="ListParagraph"/>
        <w:numPr>
          <w:ilvl w:val="0"/>
          <w:numId w:val="16"/>
        </w:numPr>
        <w:rPr>
          <w:lang w:val="en"/>
        </w:rPr>
      </w:pPr>
      <w:r>
        <w:rPr>
          <w:rFonts w:ascii="Verdana" w:hAnsi="Verdana"/>
          <w:color w:val="000000"/>
          <w:sz w:val="18"/>
          <w:szCs w:val="18"/>
        </w:rPr>
        <w:t>Order or download books, fact sheets, pamphlets, and educational materials</w:t>
      </w:r>
    </w:p>
    <w:p w:rsidR="00E52DED" w:rsidRPr="00E52DED" w:rsidRDefault="00E52DED" w:rsidP="00E52DED">
      <w:pPr>
        <w:pStyle w:val="ListParagraph"/>
        <w:numPr>
          <w:ilvl w:val="0"/>
          <w:numId w:val="16"/>
        </w:numPr>
        <w:rPr>
          <w:lang w:val="en"/>
        </w:rPr>
      </w:pPr>
      <w:r>
        <w:rPr>
          <w:rFonts w:ascii="Verdana" w:hAnsi="Verdana"/>
          <w:color w:val="000000"/>
          <w:sz w:val="18"/>
          <w:szCs w:val="18"/>
        </w:rPr>
        <w:t>Search for “Vector-borne Diseases” or “Vector-borne Diseases – Lyme Disease”</w:t>
      </w:r>
    </w:p>
    <w:p w:rsidR="00E52DED" w:rsidRDefault="00E52DED" w:rsidP="00E52DED">
      <w:pPr>
        <w:pStyle w:val="ListParagraph"/>
        <w:numPr>
          <w:ilvl w:val="0"/>
          <w:numId w:val="16"/>
        </w:numPr>
        <w:rPr>
          <w:lang w:val="en"/>
        </w:rPr>
      </w:pPr>
      <w:r>
        <w:rPr>
          <w:rFonts w:ascii="Verdana" w:hAnsi="Verdana"/>
          <w:color w:val="000000"/>
          <w:sz w:val="18"/>
          <w:szCs w:val="18"/>
        </w:rPr>
        <w:t xml:space="preserve">Website: </w:t>
      </w:r>
      <w:hyperlink r:id="rId19" w:history="1">
        <w:r w:rsidRPr="00E52DED">
          <w:rPr>
            <w:rStyle w:val="Hyperlink"/>
            <w:lang w:val="en"/>
          </w:rPr>
          <w:t>http://wwwn.cdc.gov/pubs/CDCInfoOnDemand.aspx</w:t>
        </w:r>
      </w:hyperlink>
      <w:r w:rsidRPr="00E52DED">
        <w:rPr>
          <w:lang w:val="en"/>
        </w:rPr>
        <w:t xml:space="preserve"> </w:t>
      </w:r>
    </w:p>
    <w:p w:rsidR="00AF3BB3" w:rsidRDefault="00E32BDA">
      <w:pPr>
        <w:rPr>
          <w:rFonts w:asciiTheme="majorHAnsi" w:eastAsiaTheme="majorEastAsia" w:hAnsiTheme="majorHAnsi" w:cstheme="majorBidi"/>
          <w:b/>
          <w:bCs/>
          <w:i/>
          <w:color w:val="4F6228" w:themeColor="accent3" w:themeShade="80"/>
          <w:sz w:val="26"/>
          <w:szCs w:val="26"/>
          <w:lang w:val="en"/>
        </w:rPr>
      </w:pPr>
      <w:r>
        <w:rPr>
          <w:noProof/>
        </w:rPr>
        <w:drawing>
          <wp:inline distT="0" distB="0" distL="0" distR="0" wp14:anchorId="0A4A9DB4" wp14:editId="6B90C599">
            <wp:extent cx="5943600" cy="5284381"/>
            <wp:effectExtent l="171450" t="171450" r="381000" b="3549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284381"/>
                    </a:xfrm>
                    <a:prstGeom prst="rect">
                      <a:avLst/>
                    </a:prstGeom>
                    <a:ln>
                      <a:noFill/>
                    </a:ln>
                    <a:effectLst>
                      <a:outerShdw blurRad="292100" dist="139700" dir="2700000" algn="tl" rotWithShape="0">
                        <a:srgbClr val="333333">
                          <a:alpha val="65000"/>
                        </a:srgbClr>
                      </a:outerShdw>
                    </a:effectLst>
                  </pic:spPr>
                </pic:pic>
              </a:graphicData>
            </a:graphic>
          </wp:inline>
        </w:drawing>
      </w:r>
    </w:p>
    <w:p w:rsidR="00E32BDA" w:rsidRDefault="00E32BDA">
      <w:pPr>
        <w:rPr>
          <w:rFonts w:asciiTheme="majorHAnsi" w:eastAsiaTheme="majorEastAsia" w:hAnsiTheme="majorHAnsi" w:cstheme="majorBidi"/>
          <w:b/>
          <w:bCs/>
          <w:i/>
          <w:color w:val="4F6228" w:themeColor="accent3" w:themeShade="80"/>
          <w:sz w:val="26"/>
          <w:szCs w:val="26"/>
          <w:lang w:val="en"/>
        </w:rPr>
      </w:pPr>
      <w:r>
        <w:rPr>
          <w:i/>
          <w:color w:val="4F6228" w:themeColor="accent3" w:themeShade="80"/>
          <w:lang w:val="en"/>
        </w:rPr>
        <w:br w:type="page"/>
      </w:r>
    </w:p>
    <w:p w:rsidR="006C0B06" w:rsidRDefault="006C0B06" w:rsidP="006C0B06">
      <w:pPr>
        <w:pStyle w:val="Heading2"/>
        <w:rPr>
          <w:i/>
          <w:color w:val="4F6228" w:themeColor="accent3" w:themeShade="80"/>
          <w:lang w:val="en"/>
        </w:rPr>
      </w:pPr>
      <w:bookmarkStart w:id="11" w:name="_Toc397008511"/>
      <w:r w:rsidRPr="006C0B06">
        <w:rPr>
          <w:i/>
          <w:color w:val="4F6228" w:themeColor="accent3" w:themeShade="80"/>
          <w:lang w:val="en"/>
        </w:rPr>
        <w:lastRenderedPageBreak/>
        <w:t>Tick Encounters Shower Card</w:t>
      </w:r>
      <w:bookmarkEnd w:id="11"/>
    </w:p>
    <w:p w:rsidR="006C0B06" w:rsidRDefault="005C4603" w:rsidP="006C0B06">
      <w:pPr>
        <w:pStyle w:val="ListParagraph"/>
        <w:numPr>
          <w:ilvl w:val="0"/>
          <w:numId w:val="19"/>
        </w:numPr>
        <w:rPr>
          <w:lang w:val="en"/>
        </w:rPr>
      </w:pPr>
      <w:r>
        <w:rPr>
          <w:lang w:val="en"/>
        </w:rPr>
        <w:t>You can purchase this shower card and place it in your shower as a reminder of how to check yourself properly for ticks</w:t>
      </w:r>
    </w:p>
    <w:p w:rsidR="00B22132" w:rsidRPr="001E58DA" w:rsidRDefault="006C0B06" w:rsidP="006C0B06">
      <w:pPr>
        <w:pStyle w:val="ListParagraph"/>
        <w:numPr>
          <w:ilvl w:val="0"/>
          <w:numId w:val="19"/>
        </w:numPr>
        <w:rPr>
          <w:rStyle w:val="Hyperlink"/>
          <w:color w:val="auto"/>
          <w:u w:val="none"/>
          <w:lang w:val="en"/>
        </w:rPr>
      </w:pPr>
      <w:r>
        <w:rPr>
          <w:lang w:val="en"/>
        </w:rPr>
        <w:t xml:space="preserve">Website: </w:t>
      </w:r>
      <w:hyperlink r:id="rId21" w:history="1">
        <w:r w:rsidRPr="006C0B06">
          <w:rPr>
            <w:rStyle w:val="Hyperlink"/>
            <w:lang w:val="en"/>
          </w:rPr>
          <w:t>http://www.tickencounter.org/tepp/dailytickcheck_showercards</w:t>
        </w:r>
      </w:hyperlink>
    </w:p>
    <w:p w:rsidR="005B0400" w:rsidRPr="005B0400" w:rsidRDefault="00E32BDA" w:rsidP="005B0400">
      <w:pPr>
        <w:ind w:left="360"/>
        <w:jc w:val="center"/>
        <w:rPr>
          <w:lang w:val="en"/>
        </w:rPr>
      </w:pPr>
      <w:r>
        <w:rPr>
          <w:noProof/>
        </w:rPr>
        <w:drawing>
          <wp:inline distT="0" distB="0" distL="0" distR="0" wp14:anchorId="2BF97C2A" wp14:editId="1D1D1B38">
            <wp:extent cx="5943600" cy="5840730"/>
            <wp:effectExtent l="171450" t="171450" r="381000" b="3695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5840730"/>
                    </a:xfrm>
                    <a:prstGeom prst="rect">
                      <a:avLst/>
                    </a:prstGeom>
                    <a:ln>
                      <a:noFill/>
                    </a:ln>
                    <a:effectLst>
                      <a:outerShdw blurRad="292100" dist="139700" dir="2700000" algn="tl" rotWithShape="0">
                        <a:srgbClr val="333333">
                          <a:alpha val="65000"/>
                        </a:srgbClr>
                      </a:outerShdw>
                    </a:effectLst>
                  </pic:spPr>
                </pic:pic>
              </a:graphicData>
            </a:graphic>
          </wp:inline>
        </w:drawing>
      </w:r>
    </w:p>
    <w:p w:rsidR="00975343" w:rsidRPr="00DD7DA9" w:rsidRDefault="00A3041F" w:rsidP="001E58DA">
      <w:pPr>
        <w:rPr>
          <w:rFonts w:ascii="Arial" w:eastAsia="Times New Roman" w:hAnsi="Arial" w:cs="Arial"/>
          <w:b/>
          <w:i/>
          <w:noProof/>
          <w:color w:val="4F6228" w:themeColor="accent3" w:themeShade="80"/>
          <w:lang w:val="en"/>
        </w:rPr>
      </w:pPr>
      <w:r w:rsidRPr="00B22132">
        <w:rPr>
          <w:noProof/>
          <w:lang w:val="en"/>
        </w:rPr>
        <w:br w:type="page"/>
      </w:r>
      <w:r w:rsidR="006555CB" w:rsidRPr="00DD7DA9">
        <w:rPr>
          <w:rFonts w:eastAsia="Times New Roman"/>
          <w:b/>
          <w:noProof/>
          <w:color w:val="4F6228" w:themeColor="accent3" w:themeShade="80"/>
          <w:sz w:val="32"/>
          <w:lang w:val="en"/>
        </w:rPr>
        <w:lastRenderedPageBreak/>
        <w:t>Tick Check Diagram</w:t>
      </w:r>
      <w:bookmarkEnd w:id="2"/>
      <w:bookmarkEnd w:id="3"/>
    </w:p>
    <w:p w:rsidR="00975343" w:rsidRDefault="006555CB" w:rsidP="00E52DED">
      <w:pPr>
        <w:spacing w:before="30" w:after="180" w:line="360" w:lineRule="auto"/>
        <w:jc w:val="center"/>
        <w:rPr>
          <w:rFonts w:ascii="Arial" w:eastAsia="Times New Roman" w:hAnsi="Arial" w:cs="Arial"/>
          <w:i/>
          <w:noProof/>
          <w:color w:val="000000"/>
          <w:lang w:val="en"/>
        </w:rPr>
      </w:pPr>
      <w:r w:rsidRPr="00285CD4">
        <w:rPr>
          <w:rFonts w:ascii="Arial" w:eastAsia="Times New Roman" w:hAnsi="Arial" w:cs="Arial"/>
          <w:noProof/>
          <w:color w:val="000000"/>
          <w:sz w:val="28"/>
          <w:szCs w:val="28"/>
        </w:rPr>
        <w:drawing>
          <wp:anchor distT="0" distB="0" distL="114300" distR="114300" simplePos="0" relativeHeight="251671552" behindDoc="1" locked="0" layoutInCell="1" allowOverlap="1" wp14:anchorId="0FBB513B" wp14:editId="2027FD15">
            <wp:simplePos x="0" y="0"/>
            <wp:positionH relativeFrom="column">
              <wp:posOffset>-167640</wp:posOffset>
            </wp:positionH>
            <wp:positionV relativeFrom="paragraph">
              <wp:posOffset>320675</wp:posOffset>
            </wp:positionV>
            <wp:extent cx="6267450" cy="6492240"/>
            <wp:effectExtent l="171450" t="171450" r="381000" b="365760"/>
            <wp:wrapTight wrapText="bothSides">
              <wp:wrapPolygon edited="0">
                <wp:start x="722" y="-570"/>
                <wp:lineTo x="-591" y="-444"/>
                <wp:lineTo x="-525" y="21930"/>
                <wp:lineTo x="328" y="22627"/>
                <wp:lineTo x="394" y="22754"/>
                <wp:lineTo x="21863" y="22754"/>
                <wp:lineTo x="21928" y="22627"/>
                <wp:lineTo x="22716" y="21930"/>
                <wp:lineTo x="22847" y="254"/>
                <wp:lineTo x="21928" y="-444"/>
                <wp:lineTo x="21534" y="-570"/>
                <wp:lineTo x="722" y="-570"/>
              </wp:wrapPolygon>
            </wp:wrapTight>
            <wp:docPr id="6" name="Picture 6" descr="S:\Community Services\EPIDEMIOLOGY\Lyme Disease\Patrick Reidy\20140715_Tick che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munity Services\EPIDEMIOLOGY\Lyme Disease\Patrick Reidy\20140715_Tick check diagr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7450" cy="6492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Start w:id="12" w:name="_Toc393800851"/>
      <w:bookmarkStart w:id="13" w:name="_Toc393802539"/>
      <w:r w:rsidR="00975343">
        <w:rPr>
          <w:rFonts w:ascii="Arial" w:eastAsia="Times New Roman" w:hAnsi="Arial" w:cs="Arial"/>
          <w:i/>
          <w:noProof/>
          <w:color w:val="000000"/>
          <w:lang w:val="en"/>
        </w:rPr>
        <w:t xml:space="preserve">Source: </w:t>
      </w:r>
      <w:hyperlink r:id="rId24" w:history="1">
        <w:r w:rsidR="00975343" w:rsidRPr="00975343">
          <w:rPr>
            <w:rStyle w:val="Hyperlink"/>
            <w:rFonts w:ascii="Arial" w:eastAsia="Times New Roman" w:hAnsi="Arial" w:cs="Arial"/>
            <w:i/>
            <w:noProof/>
            <w:lang w:val="en"/>
          </w:rPr>
          <w:t>http://extension.missouri.edu/news/DisplayStory.aspx?N=2001</w:t>
        </w:r>
      </w:hyperlink>
    </w:p>
    <w:p w:rsidR="00971692" w:rsidRPr="00E52DED" w:rsidRDefault="00D26EF1" w:rsidP="00D26EF1">
      <w:pPr>
        <w:pStyle w:val="Heading1"/>
        <w:rPr>
          <w:color w:val="4F6228" w:themeColor="accent3" w:themeShade="80"/>
          <w:sz w:val="32"/>
        </w:rPr>
      </w:pPr>
      <w:bookmarkStart w:id="14" w:name="_Toc393800854"/>
      <w:bookmarkStart w:id="15" w:name="_Toc393802542"/>
      <w:bookmarkStart w:id="16" w:name="_Toc397008512"/>
      <w:bookmarkEnd w:id="12"/>
      <w:bookmarkEnd w:id="13"/>
      <w:r w:rsidRPr="00E52DED">
        <w:rPr>
          <w:color w:val="4F6228" w:themeColor="accent3" w:themeShade="80"/>
          <w:sz w:val="32"/>
        </w:rPr>
        <w:lastRenderedPageBreak/>
        <w:t xml:space="preserve">Social Media Blurb: </w:t>
      </w:r>
      <w:r w:rsidR="00971692" w:rsidRPr="00E52DED">
        <w:rPr>
          <w:color w:val="4F6228" w:themeColor="accent3" w:themeShade="80"/>
          <w:sz w:val="32"/>
        </w:rPr>
        <w:t>F</w:t>
      </w:r>
      <w:r w:rsidRPr="00E52DED">
        <w:rPr>
          <w:color w:val="4F6228" w:themeColor="accent3" w:themeShade="80"/>
          <w:sz w:val="32"/>
        </w:rPr>
        <w:t>acebook, Twitter, Etc.</w:t>
      </w:r>
      <w:bookmarkEnd w:id="14"/>
      <w:bookmarkEnd w:id="15"/>
      <w:bookmarkEnd w:id="16"/>
    </w:p>
    <w:p w:rsidR="00D26EF1" w:rsidRDefault="00E3039D" w:rsidP="00E3039D">
      <w:pPr>
        <w:pStyle w:val="Heading2"/>
        <w:rPr>
          <w:i/>
          <w:color w:val="76923C" w:themeColor="accent3" w:themeShade="BF"/>
        </w:rPr>
      </w:pPr>
      <w:bookmarkStart w:id="17" w:name="_Toc397008513"/>
      <w:r w:rsidRPr="00E3039D">
        <w:rPr>
          <w:i/>
          <w:color w:val="76923C" w:themeColor="accent3" w:themeShade="BF"/>
        </w:rPr>
        <w:t>Tips</w:t>
      </w:r>
      <w:bookmarkEnd w:id="17"/>
    </w:p>
    <w:p w:rsidR="00E3039D" w:rsidRDefault="00E3039D" w:rsidP="00A3041F">
      <w:pPr>
        <w:jc w:val="both"/>
        <w:rPr>
          <w:noProof/>
          <w:sz w:val="24"/>
          <w:szCs w:val="24"/>
        </w:rPr>
      </w:pPr>
      <w:r>
        <w:t xml:space="preserve">When </w:t>
      </w:r>
      <w:r w:rsidR="00A3041F">
        <w:t>posting to social m</w:t>
      </w:r>
      <w:r>
        <w:t xml:space="preserve">edia it is best to keep things simple and include capturing images with links to </w:t>
      </w:r>
      <w:r w:rsidR="00A3041F">
        <w:t>credible</w:t>
      </w:r>
      <w:r>
        <w:t xml:space="preserve"> information. With each of the posts below include </w:t>
      </w:r>
      <w:hyperlink r:id="rId25" w:history="1">
        <w:r w:rsidRPr="00E3039D">
          <w:rPr>
            <w:rStyle w:val="Hyperlink"/>
          </w:rPr>
          <w:t>http://www.cdc.gov/lyme/</w:t>
        </w:r>
      </w:hyperlink>
      <w:r>
        <w:t xml:space="preserve"> as well as an image that you think would capture attention such as the one below.</w:t>
      </w:r>
      <w:r w:rsidRPr="00E3039D">
        <w:rPr>
          <w:noProof/>
          <w:sz w:val="24"/>
          <w:szCs w:val="24"/>
        </w:rPr>
        <w:t xml:space="preserve"> </w:t>
      </w:r>
    </w:p>
    <w:p w:rsidR="00A3041F" w:rsidRDefault="00A3041F" w:rsidP="00A3041F">
      <w:pPr>
        <w:jc w:val="center"/>
      </w:pPr>
      <w:r>
        <w:rPr>
          <w:noProof/>
          <w:sz w:val="24"/>
          <w:szCs w:val="24"/>
        </w:rPr>
        <w:drawing>
          <wp:inline distT="0" distB="0" distL="0" distR="0" wp14:anchorId="7730B83F" wp14:editId="2319439F">
            <wp:extent cx="2158267" cy="1485900"/>
            <wp:effectExtent l="171450" t="171450" r="375920"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257" cy="1494155"/>
                    </a:xfrm>
                    <a:prstGeom prst="rect">
                      <a:avLst/>
                    </a:prstGeom>
                    <a:ln>
                      <a:noFill/>
                    </a:ln>
                    <a:effectLst>
                      <a:outerShdw blurRad="292100" dist="139700" dir="2700000" algn="tl" rotWithShape="0">
                        <a:srgbClr val="333333">
                          <a:alpha val="65000"/>
                        </a:srgbClr>
                      </a:outerShdw>
                    </a:effectLst>
                  </pic:spPr>
                </pic:pic>
              </a:graphicData>
            </a:graphic>
          </wp:inline>
        </w:drawing>
      </w:r>
    </w:p>
    <w:p w:rsidR="00E3039D" w:rsidRPr="00457B68" w:rsidRDefault="00A3041F" w:rsidP="00A3041F">
      <w:pPr>
        <w:jc w:val="center"/>
        <w:rPr>
          <w:i/>
          <w:sz w:val="14"/>
        </w:rPr>
      </w:pPr>
      <w:r w:rsidRPr="00457B68">
        <w:rPr>
          <w:i/>
          <w:sz w:val="14"/>
        </w:rPr>
        <w:t>Source:</w:t>
      </w:r>
      <w:r w:rsidR="00FC3C4A" w:rsidRPr="00457B68">
        <w:rPr>
          <w:i/>
          <w:sz w:val="14"/>
        </w:rPr>
        <w:t xml:space="preserve"> </w:t>
      </w:r>
      <w:hyperlink r:id="rId27" w:history="1">
        <w:r w:rsidR="00FC3C4A" w:rsidRPr="00457B68">
          <w:rPr>
            <w:rStyle w:val="Hyperlink"/>
            <w:i/>
            <w:sz w:val="14"/>
          </w:rPr>
          <w:t>http://s3.hubimg.com/u/6902862_f496.jpg</w:t>
        </w:r>
      </w:hyperlink>
    </w:p>
    <w:p w:rsidR="006555CB" w:rsidRPr="00C4486A" w:rsidRDefault="006555CB" w:rsidP="00A3041F">
      <w:pPr>
        <w:pStyle w:val="Heading2"/>
        <w:spacing w:line="360" w:lineRule="auto"/>
        <w:jc w:val="both"/>
        <w:rPr>
          <w:i/>
          <w:color w:val="76923C" w:themeColor="accent3" w:themeShade="BF"/>
        </w:rPr>
      </w:pPr>
      <w:bookmarkStart w:id="18" w:name="_Toc393800855"/>
      <w:bookmarkStart w:id="19" w:name="_Toc393802543"/>
      <w:bookmarkStart w:id="20" w:name="_Toc397008514"/>
      <w:r w:rsidRPr="00C4486A">
        <w:rPr>
          <w:i/>
          <w:color w:val="76923C" w:themeColor="accent3" w:themeShade="BF"/>
        </w:rPr>
        <w:t>Facebook Posts</w:t>
      </w:r>
      <w:bookmarkEnd w:id="18"/>
      <w:bookmarkEnd w:id="19"/>
      <w:bookmarkEnd w:id="20"/>
    </w:p>
    <w:p w:rsidR="00971692" w:rsidRPr="00FA3DBE" w:rsidRDefault="00971692" w:rsidP="00A3041F">
      <w:pPr>
        <w:jc w:val="both"/>
        <w:rPr>
          <w:sz w:val="24"/>
          <w:szCs w:val="24"/>
        </w:rPr>
      </w:pPr>
      <w:r w:rsidRPr="00FA3DBE">
        <w:rPr>
          <w:sz w:val="24"/>
          <w:szCs w:val="24"/>
        </w:rPr>
        <w:t xml:space="preserve">“Lyme </w:t>
      </w:r>
      <w:proofErr w:type="gramStart"/>
      <w:r w:rsidRPr="00FA3DBE">
        <w:rPr>
          <w:sz w:val="24"/>
          <w:szCs w:val="24"/>
        </w:rPr>
        <w:t>Disease</w:t>
      </w:r>
      <w:proofErr w:type="gramEnd"/>
      <w:r w:rsidRPr="00FA3DBE">
        <w:rPr>
          <w:sz w:val="24"/>
          <w:szCs w:val="24"/>
        </w:rPr>
        <w:t xml:space="preserve"> is on the rise and the best way to avoid it is preventing it! Remember to check for ticks everywhere after going outside… Don’t forget to check your furry friends too!”</w:t>
      </w:r>
    </w:p>
    <w:p w:rsidR="00971692" w:rsidRPr="00FA3DBE" w:rsidRDefault="00971692" w:rsidP="00A3041F">
      <w:pPr>
        <w:jc w:val="both"/>
        <w:rPr>
          <w:sz w:val="24"/>
          <w:szCs w:val="24"/>
        </w:rPr>
      </w:pPr>
      <w:r w:rsidRPr="00FA3DBE">
        <w:rPr>
          <w:sz w:val="24"/>
          <w:szCs w:val="24"/>
        </w:rPr>
        <w:t xml:space="preserve">“60% of ticks in </w:t>
      </w:r>
      <w:r w:rsidR="00A3041F">
        <w:rPr>
          <w:sz w:val="24"/>
          <w:szCs w:val="24"/>
        </w:rPr>
        <w:t>NH carry Lyme d</w:t>
      </w:r>
      <w:r w:rsidRPr="00FA3DBE">
        <w:rPr>
          <w:sz w:val="24"/>
          <w:szCs w:val="24"/>
        </w:rPr>
        <w:t>isease- always check yourself and others for poppy seed sized ticks after being outside”</w:t>
      </w:r>
      <w:r w:rsidR="00DD7DA9">
        <w:rPr>
          <w:sz w:val="24"/>
          <w:szCs w:val="24"/>
        </w:rPr>
        <w:t>.</w:t>
      </w:r>
    </w:p>
    <w:p w:rsidR="00FA3DBE" w:rsidRDefault="00971692" w:rsidP="00A3041F">
      <w:pPr>
        <w:jc w:val="both"/>
        <w:rPr>
          <w:noProof/>
          <w:sz w:val="24"/>
          <w:szCs w:val="24"/>
        </w:rPr>
      </w:pPr>
      <w:r w:rsidRPr="00FA3DBE">
        <w:rPr>
          <w:sz w:val="24"/>
          <w:szCs w:val="24"/>
        </w:rPr>
        <w:t>“</w:t>
      </w:r>
      <w:r w:rsidR="00A3041F">
        <w:rPr>
          <w:sz w:val="24"/>
          <w:szCs w:val="24"/>
        </w:rPr>
        <w:t>We want you to know that Lyme d</w:t>
      </w:r>
      <w:r w:rsidR="00FA3DBE" w:rsidRPr="00FA3DBE">
        <w:rPr>
          <w:sz w:val="24"/>
          <w:szCs w:val="24"/>
        </w:rPr>
        <w:t>isease is a serious problem in our region. Beware of ticks outdoors and remember to check for ticks after being outside”</w:t>
      </w:r>
      <w:r w:rsidR="00DD7DA9">
        <w:rPr>
          <w:noProof/>
          <w:sz w:val="24"/>
          <w:szCs w:val="24"/>
        </w:rPr>
        <w:t>.</w:t>
      </w:r>
    </w:p>
    <w:p w:rsidR="00E3039D" w:rsidRPr="00E3039D" w:rsidRDefault="006555CB" w:rsidP="00A3041F">
      <w:pPr>
        <w:pStyle w:val="Heading2"/>
        <w:spacing w:line="360" w:lineRule="auto"/>
        <w:jc w:val="both"/>
      </w:pPr>
      <w:bookmarkStart w:id="21" w:name="_Toc393800856"/>
      <w:bookmarkStart w:id="22" w:name="_Toc393802544"/>
      <w:bookmarkStart w:id="23" w:name="_Toc397008515"/>
      <w:r w:rsidRPr="00C4486A">
        <w:rPr>
          <w:i/>
          <w:noProof/>
          <w:color w:val="76923C" w:themeColor="accent3" w:themeShade="BF"/>
        </w:rPr>
        <w:t>Twitter Posts</w:t>
      </w:r>
      <w:bookmarkEnd w:id="21"/>
      <w:bookmarkEnd w:id="22"/>
      <w:bookmarkEnd w:id="23"/>
    </w:p>
    <w:p w:rsidR="00574E29" w:rsidRDefault="00A3041F" w:rsidP="0004323B">
      <w:pPr>
        <w:spacing w:line="240" w:lineRule="auto"/>
        <w:jc w:val="both"/>
        <w:rPr>
          <w:sz w:val="24"/>
          <w:szCs w:val="24"/>
        </w:rPr>
      </w:pPr>
      <w:r>
        <w:rPr>
          <w:sz w:val="24"/>
          <w:szCs w:val="24"/>
        </w:rPr>
        <w:t>“Spring and s</w:t>
      </w:r>
      <w:r w:rsidR="00574E29">
        <w:rPr>
          <w:sz w:val="24"/>
          <w:szCs w:val="24"/>
        </w:rPr>
        <w:t xml:space="preserve">ummer are here! Watch out for ticks and make sure to check </w:t>
      </w:r>
      <w:proofErr w:type="gramStart"/>
      <w:r w:rsidR="00574E29">
        <w:rPr>
          <w:sz w:val="24"/>
          <w:szCs w:val="24"/>
        </w:rPr>
        <w:t>yourself</w:t>
      </w:r>
      <w:proofErr w:type="gramEnd"/>
      <w:r w:rsidR="00574E29">
        <w:rPr>
          <w:sz w:val="24"/>
          <w:szCs w:val="24"/>
        </w:rPr>
        <w:t>!”</w:t>
      </w:r>
    </w:p>
    <w:p w:rsidR="00574E29" w:rsidRDefault="00574E29" w:rsidP="0004323B">
      <w:pPr>
        <w:spacing w:line="240" w:lineRule="auto"/>
        <w:jc w:val="both"/>
        <w:rPr>
          <w:sz w:val="24"/>
          <w:szCs w:val="24"/>
        </w:rPr>
      </w:pPr>
      <w:r>
        <w:rPr>
          <w:sz w:val="24"/>
          <w:szCs w:val="24"/>
        </w:rPr>
        <w:t xml:space="preserve">“If you’re going outside keep ticks in mind! The best way to stop Lyme disease is </w:t>
      </w:r>
      <w:r w:rsidR="00F66E2A">
        <w:rPr>
          <w:sz w:val="24"/>
          <w:szCs w:val="24"/>
        </w:rPr>
        <w:t>to prevent</w:t>
      </w:r>
      <w:r>
        <w:rPr>
          <w:sz w:val="24"/>
          <w:szCs w:val="24"/>
        </w:rPr>
        <w:t xml:space="preserve"> it!”</w:t>
      </w:r>
    </w:p>
    <w:p w:rsidR="005C34C9" w:rsidRDefault="001E58DA" w:rsidP="0004323B">
      <w:pPr>
        <w:spacing w:line="240" w:lineRule="auto"/>
        <w:jc w:val="both"/>
        <w:rPr>
          <w:sz w:val="24"/>
          <w:szCs w:val="24"/>
        </w:rPr>
      </w:pPr>
      <w:r>
        <w:rPr>
          <w:sz w:val="24"/>
          <w:szCs w:val="24"/>
        </w:rPr>
        <w:t xml:space="preserve"> </w:t>
      </w:r>
      <w:proofErr w:type="gramStart"/>
      <w:r w:rsidR="005C34C9">
        <w:rPr>
          <w:sz w:val="24"/>
          <w:szCs w:val="24"/>
        </w:rPr>
        <w:t>“Stop Lyme disease by wearing repellent, wearing the proper clothing and checking yourself!”</w:t>
      </w:r>
      <w:proofErr w:type="gramEnd"/>
    </w:p>
    <w:p w:rsidR="005C4603" w:rsidRDefault="005C4603" w:rsidP="00AB5998">
      <w:pPr>
        <w:pStyle w:val="Heading2"/>
        <w:rPr>
          <w:i/>
          <w:color w:val="76923C" w:themeColor="accent3" w:themeShade="BF"/>
        </w:rPr>
      </w:pPr>
    </w:p>
    <w:p w:rsidR="005C4603" w:rsidRDefault="005C4603" w:rsidP="00AB5998">
      <w:pPr>
        <w:pStyle w:val="Heading2"/>
        <w:rPr>
          <w:i/>
          <w:color w:val="76923C" w:themeColor="accent3" w:themeShade="BF"/>
        </w:rPr>
      </w:pPr>
    </w:p>
    <w:p w:rsidR="005C4603" w:rsidRDefault="005C4603" w:rsidP="00AB5998">
      <w:pPr>
        <w:pStyle w:val="Heading2"/>
        <w:rPr>
          <w:i/>
          <w:color w:val="76923C" w:themeColor="accent3" w:themeShade="BF"/>
        </w:rPr>
      </w:pPr>
    </w:p>
    <w:p w:rsidR="005C4603" w:rsidRDefault="005C4603" w:rsidP="005C4603"/>
    <w:p w:rsidR="00E3039D" w:rsidRPr="00AB5998" w:rsidRDefault="00AB5998" w:rsidP="00AB5998">
      <w:pPr>
        <w:pStyle w:val="Heading2"/>
        <w:rPr>
          <w:i/>
          <w:color w:val="76923C" w:themeColor="accent3" w:themeShade="BF"/>
        </w:rPr>
      </w:pPr>
      <w:bookmarkStart w:id="24" w:name="_Toc397008516"/>
      <w:r w:rsidRPr="00AB5998">
        <w:rPr>
          <w:i/>
          <w:color w:val="76923C" w:themeColor="accent3" w:themeShade="BF"/>
        </w:rPr>
        <w:lastRenderedPageBreak/>
        <w:t>Widgets</w:t>
      </w:r>
      <w:bookmarkEnd w:id="24"/>
    </w:p>
    <w:p w:rsidR="007428E2" w:rsidRDefault="00AB5998" w:rsidP="00CB50B7">
      <w:pPr>
        <w:rPr>
          <w:rStyle w:val="Hyperlink"/>
          <w:sz w:val="24"/>
          <w:szCs w:val="24"/>
        </w:rPr>
      </w:pPr>
      <w:r>
        <w:rPr>
          <w:sz w:val="24"/>
          <w:szCs w:val="24"/>
        </w:rPr>
        <w:t xml:space="preserve">To add a widget on Lyme disease to your website, visit the CDC Lyme Disease Toolkit website at: </w:t>
      </w:r>
      <w:hyperlink r:id="rId28" w:history="1">
        <w:r w:rsidRPr="00FD063B">
          <w:rPr>
            <w:rStyle w:val="Hyperlink"/>
            <w:sz w:val="24"/>
            <w:szCs w:val="24"/>
          </w:rPr>
          <w:t>http://www.cdc.gov/lyme/toolkit/index.html</w:t>
        </w:r>
      </w:hyperlink>
    </w:p>
    <w:p w:rsidR="007428E2" w:rsidRDefault="00DD7DA9" w:rsidP="0004323B">
      <w:pPr>
        <w:jc w:val="center"/>
        <w:rPr>
          <w:sz w:val="24"/>
          <w:szCs w:val="24"/>
        </w:rPr>
      </w:pPr>
      <w:r>
        <w:rPr>
          <w:noProof/>
        </w:rPr>
        <w:drawing>
          <wp:inline distT="0" distB="0" distL="0" distR="0" wp14:anchorId="431D7A26" wp14:editId="5CE3E031">
            <wp:extent cx="3097175" cy="6463669"/>
            <wp:effectExtent l="171450" t="171450" r="389255" b="3562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94921" cy="6458965"/>
                    </a:xfrm>
                    <a:prstGeom prst="rect">
                      <a:avLst/>
                    </a:prstGeom>
                    <a:ln>
                      <a:noFill/>
                    </a:ln>
                    <a:effectLst>
                      <a:outerShdw blurRad="292100" dist="139700" dir="2700000" algn="tl" rotWithShape="0">
                        <a:srgbClr val="333333">
                          <a:alpha val="65000"/>
                        </a:srgbClr>
                      </a:outerShdw>
                    </a:effectLst>
                  </pic:spPr>
                </pic:pic>
              </a:graphicData>
            </a:graphic>
          </wp:inline>
        </w:drawing>
      </w:r>
    </w:p>
    <w:p w:rsidR="00D26EF1" w:rsidRPr="00A3041F" w:rsidRDefault="00D26EF1" w:rsidP="006555CB">
      <w:pPr>
        <w:pStyle w:val="Heading1"/>
        <w:rPr>
          <w:color w:val="4F6228" w:themeColor="accent3" w:themeShade="80"/>
          <w:sz w:val="32"/>
        </w:rPr>
      </w:pPr>
      <w:bookmarkStart w:id="25" w:name="_Toc393800857"/>
      <w:bookmarkStart w:id="26" w:name="_Toc393802545"/>
      <w:bookmarkStart w:id="27" w:name="_Toc397008517"/>
      <w:r w:rsidRPr="00A3041F">
        <w:rPr>
          <w:color w:val="4F6228" w:themeColor="accent3" w:themeShade="80"/>
          <w:sz w:val="32"/>
        </w:rPr>
        <w:lastRenderedPageBreak/>
        <w:t>Template Newsletter Article</w:t>
      </w:r>
      <w:bookmarkEnd w:id="25"/>
      <w:bookmarkEnd w:id="26"/>
      <w:bookmarkEnd w:id="27"/>
    </w:p>
    <w:p w:rsidR="006555CB" w:rsidRDefault="006555CB" w:rsidP="00574E29">
      <w:pPr>
        <w:pStyle w:val="NoSpacing"/>
        <w:spacing w:line="360" w:lineRule="auto"/>
      </w:pPr>
    </w:p>
    <w:p w:rsidR="00D26EF1" w:rsidRDefault="00D26EF1" w:rsidP="00DD7DA9">
      <w:pPr>
        <w:pStyle w:val="NoSpacing"/>
        <w:spacing w:line="360" w:lineRule="auto"/>
        <w:ind w:firstLine="720"/>
        <w:jc w:val="both"/>
      </w:pPr>
      <w:r>
        <w:t xml:space="preserve">Lyme disease is caused </w:t>
      </w:r>
      <w:proofErr w:type="gramStart"/>
      <w:r>
        <w:t xml:space="preserve">by a </w:t>
      </w:r>
      <w:r w:rsidR="00F66E2A">
        <w:t>bacteria</w:t>
      </w:r>
      <w:proofErr w:type="gramEnd"/>
      <w:r>
        <w:t xml:space="preserve"> called </w:t>
      </w:r>
      <w:proofErr w:type="spellStart"/>
      <w:r>
        <w:rPr>
          <w:i/>
        </w:rPr>
        <w:t>Borrelia</w:t>
      </w:r>
      <w:proofErr w:type="spellEnd"/>
      <w:r>
        <w:rPr>
          <w:i/>
        </w:rPr>
        <w:t xml:space="preserve"> </w:t>
      </w:r>
      <w:proofErr w:type="spellStart"/>
      <w:r>
        <w:rPr>
          <w:i/>
        </w:rPr>
        <w:t>burgdorferi</w:t>
      </w:r>
      <w:proofErr w:type="spellEnd"/>
      <w:r>
        <w:t xml:space="preserve">, which is transmitted to humans through the bite of infected blacklegged ticks, also known as </w:t>
      </w:r>
      <w:r w:rsidR="00F947D6">
        <w:t>blacklegged tick tick</w:t>
      </w:r>
      <w:r>
        <w:t>s.  In 2012, New Hampshire was reported to have the highest incidence of Lyme disease in the United States, and in recent years, Hillsborough and Rockingham counties have accounted for nearly 70% of all confirmed Lyme cases in New Hampshire.  However, proper education and prevention can help reduce the number of Lyme disease cases.</w:t>
      </w:r>
    </w:p>
    <w:p w:rsidR="00D26EF1" w:rsidRDefault="00D26EF1" w:rsidP="00574E29">
      <w:pPr>
        <w:pStyle w:val="NoSpacing"/>
        <w:spacing w:line="360" w:lineRule="auto"/>
        <w:jc w:val="both"/>
      </w:pPr>
      <w:r>
        <w:tab/>
        <w:t xml:space="preserve">The blacklegged tick is most active from early spring to late fall, but preventative measures should be taken year round.  If you are planning on spending time outdoors then remember to wear a good repellant, such as one containing DEET.  The CDC recommends a repellant containing 20-30% DEET on exposed skin and clothing, as DEET can be effective for several hours at this concentration.  It is equally important to reapply the repellant as needed by following the product instructions.  Parents should apply repellants containing 20-30% DEET to their children and make sure to avoid the hands, eyes, and mouth.  DEET shouldn’t be applied to babies under 2 months of age.  Light colored clothing should be worn to easily spot ticks, and pants should be worn and tucked into socks to prevent ticks from crawling up the legs.  When hiking, remember to stay on established paths, as this reduces your chance to encounter ticks.  Check for ticks on your body, and be mindful of hard to see places such as armpits, scalp, groin, and the back of knees.  After coming indoors, take a shower to wash away any ticks that may be crawling on you, and if any ticks are found on you, or your clothing, put your clothes in the dryer under high heat for 60 minutes to kill any remaining ticks.      </w:t>
      </w:r>
    </w:p>
    <w:p w:rsidR="00D26EF1" w:rsidRDefault="00D26EF1" w:rsidP="00574E29">
      <w:pPr>
        <w:pStyle w:val="NoSpacing"/>
        <w:spacing w:line="360" w:lineRule="auto"/>
        <w:jc w:val="both"/>
      </w:pPr>
      <w:r>
        <w:tab/>
        <w:t>For more information on Lyme disease, tick removal, and prevention methods for pets and backyards please visit the CDC’s website on Lyme disease at cdc.gov/</w:t>
      </w:r>
      <w:proofErr w:type="spellStart"/>
      <w:r>
        <w:t>lyme</w:t>
      </w:r>
      <w:proofErr w:type="spellEnd"/>
      <w:r>
        <w:t xml:space="preserve">.  The Nashua Environmental Health Department is also available to identify ticks and answer any questions you may have.  The Nashua Environmental Health Department can be reached Monday through Friday 8AM-5PM at 603-589-4530.  </w:t>
      </w:r>
    </w:p>
    <w:p w:rsidR="00D26EF1" w:rsidRDefault="00D26EF1">
      <w:pPr>
        <w:rPr>
          <w:i/>
          <w:sz w:val="28"/>
          <w:szCs w:val="28"/>
        </w:rPr>
      </w:pPr>
    </w:p>
    <w:p w:rsidR="00D26EF1" w:rsidRDefault="00D26EF1">
      <w:pPr>
        <w:rPr>
          <w:i/>
          <w:sz w:val="28"/>
          <w:szCs w:val="28"/>
        </w:rPr>
      </w:pPr>
      <w:r>
        <w:rPr>
          <w:i/>
          <w:sz w:val="28"/>
          <w:szCs w:val="28"/>
        </w:rPr>
        <w:br w:type="page"/>
      </w:r>
    </w:p>
    <w:p w:rsidR="006555CB" w:rsidRDefault="00FA3DBE" w:rsidP="00A3041F">
      <w:pPr>
        <w:pStyle w:val="Heading1"/>
        <w:rPr>
          <w:color w:val="4F6228" w:themeColor="accent3" w:themeShade="80"/>
          <w:sz w:val="32"/>
        </w:rPr>
      </w:pPr>
      <w:bookmarkStart w:id="28" w:name="_Toc393800858"/>
      <w:bookmarkStart w:id="29" w:name="_Toc393802546"/>
      <w:bookmarkStart w:id="30" w:name="_Toc397008518"/>
      <w:r w:rsidRPr="00A3041F">
        <w:rPr>
          <w:color w:val="4F6228" w:themeColor="accent3" w:themeShade="80"/>
          <w:sz w:val="32"/>
        </w:rPr>
        <w:lastRenderedPageBreak/>
        <w:t>Distributable E-mail</w:t>
      </w:r>
      <w:bookmarkEnd w:id="28"/>
      <w:bookmarkEnd w:id="29"/>
      <w:bookmarkEnd w:id="30"/>
    </w:p>
    <w:p w:rsidR="00A3041F" w:rsidRPr="00A3041F" w:rsidRDefault="00A3041F" w:rsidP="00A3041F"/>
    <w:p w:rsidR="00FA3DBE" w:rsidRDefault="00FA3DBE" w:rsidP="00CB50B7">
      <w:pPr>
        <w:rPr>
          <w:sz w:val="24"/>
          <w:szCs w:val="24"/>
        </w:rPr>
      </w:pPr>
      <w:r>
        <w:rPr>
          <w:sz w:val="24"/>
          <w:szCs w:val="24"/>
        </w:rPr>
        <w:t xml:space="preserve">Subject- </w:t>
      </w:r>
      <w:r w:rsidR="006555CB">
        <w:rPr>
          <w:sz w:val="24"/>
          <w:szCs w:val="24"/>
        </w:rPr>
        <w:t>Spring is Here, Let’s Prevent</w:t>
      </w:r>
      <w:r w:rsidRPr="00FA3805">
        <w:rPr>
          <w:sz w:val="24"/>
          <w:szCs w:val="24"/>
        </w:rPr>
        <w:t xml:space="preserve"> Lyme Disease</w:t>
      </w:r>
      <w:r w:rsidR="006555CB">
        <w:rPr>
          <w:sz w:val="24"/>
          <w:szCs w:val="24"/>
        </w:rPr>
        <w:t>!</w:t>
      </w:r>
    </w:p>
    <w:p w:rsidR="00FA3DBE" w:rsidRPr="00FA3805" w:rsidRDefault="00FA3DBE" w:rsidP="00CB50B7">
      <w:pPr>
        <w:rPr>
          <w:sz w:val="24"/>
          <w:szCs w:val="24"/>
        </w:rPr>
      </w:pPr>
      <w:r>
        <w:rPr>
          <w:sz w:val="24"/>
          <w:szCs w:val="24"/>
        </w:rPr>
        <w:t>Text-</w:t>
      </w:r>
    </w:p>
    <w:p w:rsidR="00FA3DBE" w:rsidRPr="00FA3805" w:rsidRDefault="00FA3DBE" w:rsidP="006555CB">
      <w:pPr>
        <w:spacing w:before="30" w:after="180" w:line="360" w:lineRule="auto"/>
        <w:rPr>
          <w:rFonts w:eastAsia="Times New Roman" w:cs="Arial"/>
          <w:noProof/>
          <w:color w:val="000000"/>
          <w:lang w:val="en"/>
        </w:rPr>
      </w:pPr>
      <w:r w:rsidRPr="00FA3805">
        <w:rPr>
          <w:rFonts w:eastAsia="Times New Roman" w:cs="Arial"/>
          <w:noProof/>
          <w:color w:val="000000"/>
          <w:lang w:val="en"/>
        </w:rPr>
        <w:t>Hello,</w:t>
      </w:r>
    </w:p>
    <w:p w:rsidR="006555CB" w:rsidRDefault="006555CB" w:rsidP="006555CB">
      <w:pPr>
        <w:spacing w:before="30" w:after="180" w:line="360" w:lineRule="auto"/>
        <w:jc w:val="both"/>
        <w:rPr>
          <w:rFonts w:eastAsia="Times New Roman" w:cs="Arial"/>
          <w:noProof/>
          <w:color w:val="000000"/>
          <w:lang w:val="en"/>
        </w:rPr>
      </w:pPr>
      <w:r>
        <w:rPr>
          <w:rFonts w:eastAsia="Times New Roman" w:cs="Arial"/>
          <w:noProof/>
          <w:color w:val="000000"/>
          <w:lang w:val="en"/>
        </w:rPr>
        <w:t xml:space="preserve">With the nice weather right around the corner, we would like to share some tips on preventing Lyme Disease! </w:t>
      </w:r>
    </w:p>
    <w:p w:rsidR="006555CB" w:rsidRDefault="00FA3DBE" w:rsidP="006555CB">
      <w:pPr>
        <w:pStyle w:val="ListParagraph"/>
        <w:numPr>
          <w:ilvl w:val="0"/>
          <w:numId w:val="11"/>
        </w:numPr>
        <w:spacing w:before="30" w:after="180" w:line="360" w:lineRule="auto"/>
        <w:jc w:val="both"/>
        <w:rPr>
          <w:rFonts w:eastAsia="Times New Roman" w:cs="Arial"/>
          <w:noProof/>
          <w:color w:val="000000"/>
          <w:lang w:val="en"/>
        </w:rPr>
      </w:pPr>
      <w:r w:rsidRPr="006555CB">
        <w:rPr>
          <w:rFonts w:eastAsia="Times New Roman" w:cs="Arial"/>
          <w:noProof/>
          <w:color w:val="000000"/>
          <w:lang w:val="en"/>
        </w:rPr>
        <w:t xml:space="preserve">Try  to avoid walking in the deep woods or bushy tall grass areas and </w:t>
      </w:r>
      <w:r w:rsidR="001E58DA">
        <w:rPr>
          <w:rFonts w:eastAsia="Times New Roman" w:cs="Arial"/>
          <w:noProof/>
          <w:color w:val="000000"/>
          <w:lang w:val="en"/>
        </w:rPr>
        <w:t>walk in the middle of all paths</w:t>
      </w:r>
      <w:r w:rsidRPr="006555CB">
        <w:rPr>
          <w:rFonts w:eastAsia="Times New Roman" w:cs="Arial"/>
          <w:noProof/>
          <w:color w:val="000000"/>
          <w:lang w:val="en"/>
        </w:rPr>
        <w:t xml:space="preserve"> </w:t>
      </w:r>
    </w:p>
    <w:p w:rsidR="006555CB" w:rsidRDefault="006555CB" w:rsidP="006555CB">
      <w:pPr>
        <w:pStyle w:val="ListParagraph"/>
        <w:numPr>
          <w:ilvl w:val="0"/>
          <w:numId w:val="11"/>
        </w:numPr>
        <w:spacing w:before="30" w:after="180" w:line="360" w:lineRule="auto"/>
        <w:jc w:val="both"/>
        <w:rPr>
          <w:rFonts w:eastAsia="Times New Roman" w:cs="Arial"/>
          <w:noProof/>
          <w:color w:val="000000"/>
          <w:lang w:val="en"/>
        </w:rPr>
      </w:pPr>
      <w:r>
        <w:rPr>
          <w:rFonts w:eastAsia="Times New Roman" w:cs="Arial"/>
          <w:noProof/>
          <w:color w:val="000000"/>
          <w:lang w:val="en"/>
        </w:rPr>
        <w:t>C</w:t>
      </w:r>
      <w:r w:rsidR="00FA3DBE" w:rsidRPr="006555CB">
        <w:rPr>
          <w:rFonts w:eastAsia="Times New Roman" w:cs="Arial"/>
          <w:noProof/>
          <w:color w:val="000000"/>
          <w:lang w:val="en"/>
        </w:rPr>
        <w:t>heck yourself</w:t>
      </w:r>
      <w:r w:rsidR="001E58DA">
        <w:rPr>
          <w:rFonts w:eastAsia="Times New Roman" w:cs="Arial"/>
          <w:noProof/>
          <w:color w:val="000000"/>
          <w:lang w:val="en"/>
        </w:rPr>
        <w:t xml:space="preserve"> and kids</w:t>
      </w:r>
      <w:r w:rsidR="00FA3DBE" w:rsidRPr="006555CB">
        <w:rPr>
          <w:rFonts w:eastAsia="Times New Roman" w:cs="Arial"/>
          <w:noProof/>
          <w:color w:val="000000"/>
          <w:lang w:val="en"/>
        </w:rPr>
        <w:t xml:space="preserve"> for ticks in the shower after each time you are outside for a prolonged period of time</w:t>
      </w:r>
      <w:r w:rsidR="00FA3805" w:rsidRPr="006555CB">
        <w:rPr>
          <w:rFonts w:eastAsia="Times New Roman" w:cs="Arial"/>
          <w:noProof/>
          <w:color w:val="000000"/>
          <w:lang w:val="en"/>
        </w:rPr>
        <w:t xml:space="preserve"> (don’t forget the groin, scalp and armpits)</w:t>
      </w:r>
    </w:p>
    <w:p w:rsidR="001E58DA" w:rsidRDefault="001E58DA" w:rsidP="006555CB">
      <w:pPr>
        <w:pStyle w:val="ListParagraph"/>
        <w:numPr>
          <w:ilvl w:val="0"/>
          <w:numId w:val="11"/>
        </w:numPr>
        <w:spacing w:before="30" w:after="180" w:line="360" w:lineRule="auto"/>
        <w:jc w:val="both"/>
        <w:rPr>
          <w:rFonts w:eastAsia="Times New Roman" w:cs="Arial"/>
          <w:noProof/>
          <w:color w:val="000000"/>
          <w:lang w:val="en"/>
        </w:rPr>
      </w:pPr>
      <w:r>
        <w:rPr>
          <w:rFonts w:eastAsia="Times New Roman" w:cs="Arial"/>
          <w:noProof/>
          <w:color w:val="000000"/>
          <w:lang w:val="en"/>
        </w:rPr>
        <w:t>Check pets for ticks frequently</w:t>
      </w:r>
    </w:p>
    <w:p w:rsidR="006555CB" w:rsidRDefault="006555CB" w:rsidP="006555CB">
      <w:pPr>
        <w:pStyle w:val="ListParagraph"/>
        <w:numPr>
          <w:ilvl w:val="0"/>
          <w:numId w:val="11"/>
        </w:numPr>
        <w:spacing w:before="30" w:after="180" w:line="360" w:lineRule="auto"/>
        <w:jc w:val="both"/>
        <w:rPr>
          <w:rFonts w:eastAsia="Times New Roman" w:cs="Arial"/>
          <w:noProof/>
          <w:color w:val="000000"/>
          <w:lang w:val="en"/>
        </w:rPr>
      </w:pPr>
      <w:r>
        <w:rPr>
          <w:rFonts w:eastAsia="Times New Roman" w:cs="Arial"/>
          <w:noProof/>
          <w:color w:val="000000"/>
          <w:lang w:val="en"/>
        </w:rPr>
        <w:t>W</w:t>
      </w:r>
      <w:r w:rsidR="00FA3DBE" w:rsidRPr="006555CB">
        <w:rPr>
          <w:rFonts w:eastAsia="Times New Roman" w:cs="Arial"/>
          <w:noProof/>
          <w:color w:val="000000"/>
          <w:lang w:val="en"/>
        </w:rPr>
        <w:t>ear long sleeves and pants along with bug spra</w:t>
      </w:r>
      <w:r>
        <w:rPr>
          <w:rFonts w:eastAsia="Times New Roman" w:cs="Arial"/>
          <w:noProof/>
          <w:color w:val="000000"/>
          <w:lang w:val="en"/>
        </w:rPr>
        <w:t>y containing at least 20% DEET.</w:t>
      </w:r>
    </w:p>
    <w:p w:rsidR="00FA3DBE" w:rsidRPr="006555CB" w:rsidRDefault="00FA3DBE" w:rsidP="006555CB">
      <w:pPr>
        <w:spacing w:before="30" w:after="180" w:line="360" w:lineRule="auto"/>
        <w:jc w:val="both"/>
        <w:rPr>
          <w:rFonts w:eastAsia="Times New Roman" w:cs="Arial"/>
          <w:noProof/>
          <w:color w:val="000000"/>
          <w:lang w:val="en"/>
        </w:rPr>
      </w:pPr>
      <w:r w:rsidRPr="006555CB">
        <w:rPr>
          <w:rFonts w:eastAsia="Times New Roman" w:cs="Arial"/>
          <w:noProof/>
          <w:color w:val="000000"/>
          <w:lang w:val="en"/>
        </w:rPr>
        <w:t>In the event that you do find a tick on yourself or others</w:t>
      </w:r>
      <w:r w:rsidR="006555CB">
        <w:rPr>
          <w:rFonts w:eastAsia="Times New Roman" w:cs="Arial"/>
          <w:noProof/>
          <w:color w:val="000000"/>
          <w:lang w:val="en"/>
        </w:rPr>
        <w:t>,</w:t>
      </w:r>
      <w:r w:rsidRPr="006555CB">
        <w:rPr>
          <w:rFonts w:eastAsia="Times New Roman" w:cs="Arial"/>
          <w:noProof/>
          <w:color w:val="000000"/>
          <w:lang w:val="en"/>
        </w:rPr>
        <w:t xml:space="preserve"> you can remove it by finding a pair of fine tipped tweezers, gripping the tick as close to the skin as possible, and pulling straight away from the body, making sure </w:t>
      </w:r>
      <w:r w:rsidR="001E58DA">
        <w:rPr>
          <w:rFonts w:eastAsia="Times New Roman" w:cs="Arial"/>
          <w:noProof/>
          <w:color w:val="000000"/>
          <w:lang w:val="en"/>
        </w:rPr>
        <w:t>not to</w:t>
      </w:r>
      <w:r w:rsidRPr="006555CB">
        <w:rPr>
          <w:rFonts w:eastAsia="Times New Roman" w:cs="Arial"/>
          <w:noProof/>
          <w:color w:val="000000"/>
          <w:lang w:val="en"/>
        </w:rPr>
        <w:t xml:space="preserve"> twist the tick</w:t>
      </w:r>
      <w:r w:rsidR="006555CB">
        <w:rPr>
          <w:rFonts w:eastAsia="Times New Roman" w:cs="Arial"/>
          <w:noProof/>
          <w:color w:val="000000"/>
          <w:lang w:val="en"/>
        </w:rPr>
        <w:t>.</w:t>
      </w:r>
      <w:r w:rsidRPr="006555CB">
        <w:rPr>
          <w:rFonts w:eastAsia="Times New Roman" w:cs="Arial"/>
          <w:noProof/>
          <w:color w:val="000000"/>
          <w:lang w:val="en"/>
        </w:rPr>
        <w:t xml:space="preserve">  If you found and removed a tick that may have been attached for 36 hours or longer</w:t>
      </w:r>
      <w:r w:rsidR="006555CB">
        <w:rPr>
          <w:rFonts w:eastAsia="Times New Roman" w:cs="Arial"/>
          <w:noProof/>
          <w:color w:val="000000"/>
          <w:lang w:val="en"/>
        </w:rPr>
        <w:t>, contact your healthcare provider and watch for a “bulls eye” looking rash</w:t>
      </w:r>
      <w:r w:rsidRPr="006555CB">
        <w:rPr>
          <w:rFonts w:eastAsia="Times New Roman" w:cs="Arial"/>
          <w:noProof/>
          <w:color w:val="000000"/>
          <w:lang w:val="en"/>
        </w:rPr>
        <w:t xml:space="preserve"> </w:t>
      </w:r>
      <w:r w:rsidR="006555CB">
        <w:rPr>
          <w:rFonts w:eastAsia="Times New Roman" w:cs="Arial"/>
          <w:noProof/>
          <w:color w:val="000000"/>
          <w:lang w:val="en"/>
        </w:rPr>
        <w:t>or</w:t>
      </w:r>
      <w:r w:rsidRPr="006555CB">
        <w:rPr>
          <w:rFonts w:eastAsia="Times New Roman" w:cs="Arial"/>
          <w:noProof/>
          <w:color w:val="000000"/>
          <w:lang w:val="en"/>
        </w:rPr>
        <w:t xml:space="preserve"> </w:t>
      </w:r>
      <w:r w:rsidR="006555CB">
        <w:rPr>
          <w:rFonts w:eastAsia="Times New Roman" w:cs="Arial"/>
          <w:noProof/>
          <w:color w:val="000000"/>
          <w:lang w:val="en"/>
        </w:rPr>
        <w:t>f</w:t>
      </w:r>
      <w:r w:rsidRPr="006555CB">
        <w:rPr>
          <w:rFonts w:eastAsia="Times New Roman" w:cs="Arial"/>
          <w:noProof/>
          <w:color w:val="000000"/>
          <w:lang w:val="en"/>
        </w:rPr>
        <w:t xml:space="preserve">lu-like symptoms. If </w:t>
      </w:r>
      <w:r w:rsidR="006555CB">
        <w:rPr>
          <w:rFonts w:eastAsia="Times New Roman" w:cs="Arial"/>
          <w:noProof/>
          <w:color w:val="000000"/>
          <w:lang w:val="en"/>
        </w:rPr>
        <w:t>you experience these,</w:t>
      </w:r>
      <w:r w:rsidRPr="006555CB">
        <w:rPr>
          <w:rFonts w:eastAsia="Times New Roman" w:cs="Arial"/>
          <w:noProof/>
          <w:color w:val="000000"/>
          <w:lang w:val="en"/>
        </w:rPr>
        <w:t xml:space="preserve"> you should consult a </w:t>
      </w:r>
      <w:r w:rsidR="006555CB">
        <w:rPr>
          <w:rFonts w:eastAsia="Times New Roman" w:cs="Arial"/>
          <w:noProof/>
          <w:color w:val="000000"/>
          <w:lang w:val="en"/>
        </w:rPr>
        <w:t>healthcare provider</w:t>
      </w:r>
      <w:r w:rsidR="001E58DA">
        <w:rPr>
          <w:rFonts w:eastAsia="Times New Roman" w:cs="Arial"/>
          <w:noProof/>
          <w:color w:val="000000"/>
          <w:lang w:val="en"/>
        </w:rPr>
        <w:t xml:space="preserve">, making sure to inform them </w:t>
      </w:r>
      <w:r w:rsidRPr="006555CB">
        <w:rPr>
          <w:rFonts w:eastAsia="Times New Roman" w:cs="Arial"/>
          <w:noProof/>
          <w:color w:val="000000"/>
          <w:lang w:val="en"/>
        </w:rPr>
        <w:t xml:space="preserve">that you have been bitten by a tick.  For </w:t>
      </w:r>
      <w:r w:rsidR="006555CB">
        <w:rPr>
          <w:rFonts w:eastAsia="Times New Roman" w:cs="Arial"/>
          <w:noProof/>
          <w:color w:val="000000"/>
          <w:lang w:val="en"/>
        </w:rPr>
        <w:t>more information,</w:t>
      </w:r>
      <w:r w:rsidRPr="006555CB">
        <w:rPr>
          <w:rFonts w:eastAsia="Times New Roman" w:cs="Arial"/>
          <w:noProof/>
          <w:color w:val="000000"/>
          <w:lang w:val="en"/>
        </w:rPr>
        <w:t xml:space="preserve"> you can visit </w:t>
      </w:r>
      <w:r w:rsidR="006555CB">
        <w:rPr>
          <w:rFonts w:eastAsia="Times New Roman" w:cs="Arial"/>
          <w:noProof/>
          <w:color w:val="000000"/>
          <w:lang w:val="en"/>
        </w:rPr>
        <w:t>the Centers for Disease Control and Prevention website (</w:t>
      </w:r>
      <w:hyperlink r:id="rId30" w:history="1">
        <w:r w:rsidR="006555CB" w:rsidRPr="0071352F">
          <w:rPr>
            <w:rStyle w:val="Hyperlink"/>
            <w:rFonts w:eastAsia="Times New Roman" w:cs="Arial"/>
            <w:noProof/>
            <w:lang w:val="en"/>
          </w:rPr>
          <w:t>http://www.cdc.gov/lyme/</w:t>
        </w:r>
      </w:hyperlink>
      <w:r w:rsidR="006555CB">
        <w:rPr>
          <w:rFonts w:eastAsia="Times New Roman" w:cs="Arial"/>
          <w:noProof/>
          <w:color w:val="000000"/>
          <w:lang w:val="en"/>
        </w:rPr>
        <w:t xml:space="preserve">) </w:t>
      </w:r>
      <w:r w:rsidRPr="006555CB">
        <w:rPr>
          <w:rFonts w:eastAsia="Times New Roman" w:cs="Arial"/>
          <w:noProof/>
          <w:color w:val="000000"/>
          <w:lang w:val="en"/>
        </w:rPr>
        <w:t xml:space="preserve">or call the </w:t>
      </w:r>
      <w:r w:rsidR="006555CB">
        <w:rPr>
          <w:rFonts w:eastAsia="Times New Roman" w:cs="Arial"/>
          <w:noProof/>
          <w:color w:val="000000"/>
          <w:lang w:val="en"/>
        </w:rPr>
        <w:t xml:space="preserve">City of Nashua, </w:t>
      </w:r>
      <w:r w:rsidRPr="006555CB">
        <w:rPr>
          <w:rFonts w:eastAsia="Times New Roman" w:cs="Arial"/>
          <w:noProof/>
          <w:color w:val="000000"/>
          <w:lang w:val="en"/>
        </w:rPr>
        <w:t>Enivroment</w:t>
      </w:r>
      <w:r w:rsidR="006555CB">
        <w:rPr>
          <w:rFonts w:eastAsia="Times New Roman" w:cs="Arial"/>
          <w:noProof/>
          <w:color w:val="000000"/>
          <w:lang w:val="en"/>
        </w:rPr>
        <w:t>al</w:t>
      </w:r>
      <w:r w:rsidRPr="006555CB">
        <w:rPr>
          <w:rFonts w:eastAsia="Times New Roman" w:cs="Arial"/>
          <w:noProof/>
          <w:color w:val="000000"/>
          <w:lang w:val="en"/>
        </w:rPr>
        <w:t xml:space="preserve"> Health</w:t>
      </w:r>
      <w:r w:rsidR="006555CB">
        <w:rPr>
          <w:rFonts w:eastAsia="Times New Roman" w:cs="Arial"/>
          <w:noProof/>
          <w:color w:val="000000"/>
          <w:lang w:val="en"/>
        </w:rPr>
        <w:t xml:space="preserve"> </w:t>
      </w:r>
      <w:r w:rsidRPr="006555CB">
        <w:rPr>
          <w:rFonts w:eastAsia="Times New Roman" w:cs="Arial"/>
          <w:noProof/>
          <w:color w:val="000000"/>
          <w:lang w:val="en"/>
        </w:rPr>
        <w:t xml:space="preserve">Department </w:t>
      </w:r>
      <w:r w:rsidR="006555CB">
        <w:rPr>
          <w:rFonts w:eastAsia="Times New Roman" w:cs="Arial"/>
          <w:noProof/>
          <w:color w:val="000000"/>
          <w:lang w:val="en"/>
        </w:rPr>
        <w:t>at  (603) 589-4530.</w:t>
      </w:r>
    </w:p>
    <w:p w:rsidR="00A3041F" w:rsidRDefault="00A3041F">
      <w:pPr>
        <w:rPr>
          <w:rFonts w:asciiTheme="majorHAnsi" w:eastAsiaTheme="majorEastAsia" w:hAnsiTheme="majorHAnsi" w:cstheme="majorBidi"/>
          <w:b/>
          <w:bCs/>
          <w:color w:val="76923C" w:themeColor="accent3" w:themeShade="BF"/>
          <w:sz w:val="32"/>
          <w:szCs w:val="32"/>
        </w:rPr>
      </w:pPr>
      <w:r>
        <w:rPr>
          <w:color w:val="76923C" w:themeColor="accent3" w:themeShade="BF"/>
          <w:sz w:val="32"/>
          <w:szCs w:val="32"/>
        </w:rPr>
        <w:br w:type="page"/>
      </w:r>
    </w:p>
    <w:p w:rsidR="00A3041F" w:rsidRPr="00A3041F" w:rsidRDefault="00330318" w:rsidP="00A3041F">
      <w:pPr>
        <w:pStyle w:val="Heading1"/>
        <w:spacing w:line="360" w:lineRule="auto"/>
        <w:rPr>
          <w:color w:val="4F6228" w:themeColor="accent3" w:themeShade="80"/>
          <w:sz w:val="32"/>
          <w:szCs w:val="32"/>
        </w:rPr>
      </w:pPr>
      <w:bookmarkStart w:id="31" w:name="_Toc397008519"/>
      <w:r w:rsidRPr="00A3041F">
        <w:rPr>
          <w:color w:val="4F6228" w:themeColor="accent3" w:themeShade="80"/>
          <w:sz w:val="32"/>
          <w:szCs w:val="32"/>
        </w:rPr>
        <w:lastRenderedPageBreak/>
        <w:t>Checklist for Creating a Tick Free Space</w:t>
      </w:r>
      <w:bookmarkEnd w:id="31"/>
    </w:p>
    <w:p w:rsidR="00971692" w:rsidRPr="00C873D2" w:rsidRDefault="007443EC" w:rsidP="00330318">
      <w:pPr>
        <w:pStyle w:val="ListParagraph"/>
        <w:numPr>
          <w:ilvl w:val="0"/>
          <w:numId w:val="15"/>
        </w:numPr>
        <w:rPr>
          <w:szCs w:val="28"/>
        </w:rPr>
      </w:pPr>
      <w:r w:rsidRPr="00C873D2">
        <w:rPr>
          <w:szCs w:val="28"/>
        </w:rPr>
        <w:t xml:space="preserve">Clear tall </w:t>
      </w:r>
      <w:r w:rsidR="00330318" w:rsidRPr="00C873D2">
        <w:rPr>
          <w:szCs w:val="28"/>
        </w:rPr>
        <w:t>grasses and brush around buildings</w:t>
      </w:r>
      <w:r w:rsidRPr="00C873D2">
        <w:rPr>
          <w:szCs w:val="28"/>
        </w:rPr>
        <w:t xml:space="preserve"> and at the edges of the playground</w:t>
      </w:r>
      <w:r w:rsidR="00330318" w:rsidRPr="00C873D2">
        <w:rPr>
          <w:szCs w:val="28"/>
        </w:rPr>
        <w:t xml:space="preserve"> or yard</w:t>
      </w:r>
    </w:p>
    <w:p w:rsidR="007443EC" w:rsidRPr="00C873D2" w:rsidRDefault="007443EC" w:rsidP="00330318">
      <w:pPr>
        <w:pStyle w:val="ListParagraph"/>
        <w:numPr>
          <w:ilvl w:val="0"/>
          <w:numId w:val="15"/>
        </w:numPr>
        <w:rPr>
          <w:szCs w:val="28"/>
        </w:rPr>
      </w:pPr>
      <w:r w:rsidRPr="00C873D2">
        <w:rPr>
          <w:szCs w:val="28"/>
        </w:rPr>
        <w:t>Place a 3ft wide barrier of wood chips and gravel between the edge of the playground</w:t>
      </w:r>
      <w:r w:rsidR="00330318" w:rsidRPr="00C873D2">
        <w:rPr>
          <w:szCs w:val="28"/>
        </w:rPr>
        <w:t xml:space="preserve"> or yard</w:t>
      </w:r>
      <w:r w:rsidRPr="00C873D2">
        <w:rPr>
          <w:szCs w:val="28"/>
        </w:rPr>
        <w:t xml:space="preserve"> and the woods as well as around all play equipment</w:t>
      </w:r>
    </w:p>
    <w:p w:rsidR="007443EC" w:rsidRPr="00C873D2" w:rsidRDefault="007443EC" w:rsidP="00330318">
      <w:pPr>
        <w:pStyle w:val="ListParagraph"/>
        <w:numPr>
          <w:ilvl w:val="0"/>
          <w:numId w:val="15"/>
        </w:numPr>
        <w:rPr>
          <w:szCs w:val="28"/>
        </w:rPr>
      </w:pPr>
      <w:r w:rsidRPr="00C873D2">
        <w:rPr>
          <w:szCs w:val="28"/>
        </w:rPr>
        <w:t>Maintain the playground by mowing the lawns, raking up leaf litter and removing all trash</w:t>
      </w:r>
    </w:p>
    <w:p w:rsidR="00330318" w:rsidRPr="00C873D2" w:rsidRDefault="00330318" w:rsidP="00330318">
      <w:pPr>
        <w:pStyle w:val="ListParagraph"/>
        <w:numPr>
          <w:ilvl w:val="0"/>
          <w:numId w:val="15"/>
        </w:numPr>
        <w:rPr>
          <w:szCs w:val="28"/>
        </w:rPr>
      </w:pPr>
      <w:r w:rsidRPr="00C873D2">
        <w:rPr>
          <w:szCs w:val="28"/>
        </w:rPr>
        <w:t>Remove an</w:t>
      </w:r>
      <w:r w:rsidR="001E58DA" w:rsidRPr="00C873D2">
        <w:rPr>
          <w:szCs w:val="28"/>
        </w:rPr>
        <w:t>y</w:t>
      </w:r>
      <w:r w:rsidRPr="00C873D2">
        <w:rPr>
          <w:szCs w:val="28"/>
        </w:rPr>
        <w:t xml:space="preserve"> tick breeding grounds such as old mattresses, furniture or cars from the playground or yard</w:t>
      </w:r>
    </w:p>
    <w:p w:rsidR="007443EC" w:rsidRPr="00C873D2" w:rsidRDefault="007443EC" w:rsidP="00330318">
      <w:pPr>
        <w:pStyle w:val="ListParagraph"/>
        <w:numPr>
          <w:ilvl w:val="0"/>
          <w:numId w:val="15"/>
        </w:numPr>
        <w:rPr>
          <w:szCs w:val="28"/>
        </w:rPr>
      </w:pPr>
      <w:r w:rsidRPr="00C873D2">
        <w:rPr>
          <w:szCs w:val="28"/>
        </w:rPr>
        <w:t>Keep all play equipment away from the edges of wooded areas</w:t>
      </w:r>
    </w:p>
    <w:p w:rsidR="007443EC" w:rsidRPr="00C873D2" w:rsidRDefault="007443EC" w:rsidP="00330318">
      <w:pPr>
        <w:pStyle w:val="ListParagraph"/>
        <w:numPr>
          <w:ilvl w:val="0"/>
          <w:numId w:val="15"/>
        </w:numPr>
        <w:rPr>
          <w:szCs w:val="28"/>
        </w:rPr>
      </w:pPr>
      <w:r w:rsidRPr="00C873D2">
        <w:rPr>
          <w:szCs w:val="28"/>
        </w:rPr>
        <w:t>Keep all tick carriers such as mice, deer and stray dogs out of the playground</w:t>
      </w:r>
      <w:r w:rsidR="00330318" w:rsidRPr="00C873D2">
        <w:rPr>
          <w:szCs w:val="28"/>
        </w:rPr>
        <w:t xml:space="preserve"> or yard</w:t>
      </w:r>
    </w:p>
    <w:p w:rsidR="00A3041F" w:rsidRPr="00C873D2" w:rsidRDefault="00330318" w:rsidP="00A3041F">
      <w:pPr>
        <w:pStyle w:val="ListParagraph"/>
        <w:numPr>
          <w:ilvl w:val="0"/>
          <w:numId w:val="15"/>
        </w:numPr>
        <w:rPr>
          <w:szCs w:val="28"/>
        </w:rPr>
      </w:pPr>
      <w:r w:rsidRPr="00C873D2">
        <w:rPr>
          <w:szCs w:val="28"/>
        </w:rPr>
        <w:t>Safely s</w:t>
      </w:r>
      <w:r w:rsidR="007443EC" w:rsidRPr="00C873D2">
        <w:rPr>
          <w:szCs w:val="28"/>
        </w:rPr>
        <w:t xml:space="preserve">pray a small amount of </w:t>
      </w:r>
      <w:proofErr w:type="spellStart"/>
      <w:r w:rsidR="007443EC" w:rsidRPr="00C873D2">
        <w:rPr>
          <w:color w:val="000000"/>
          <w:szCs w:val="28"/>
          <w:lang w:val="en"/>
        </w:rPr>
        <w:t>acaricide</w:t>
      </w:r>
      <w:proofErr w:type="spellEnd"/>
      <w:r w:rsidR="007443EC" w:rsidRPr="00C873D2">
        <w:rPr>
          <w:color w:val="000000"/>
          <w:szCs w:val="28"/>
          <w:lang w:val="en"/>
        </w:rPr>
        <w:t xml:space="preserve"> once every May or June</w:t>
      </w:r>
      <w:r w:rsidR="001E58DA" w:rsidRPr="00C873D2">
        <w:rPr>
          <w:color w:val="000000"/>
          <w:szCs w:val="28"/>
          <w:lang w:val="en"/>
        </w:rPr>
        <w:t xml:space="preserve"> around the border of the playground or yard</w:t>
      </w:r>
      <w:r w:rsidR="007443EC" w:rsidRPr="00C873D2">
        <w:rPr>
          <w:color w:val="000000"/>
          <w:szCs w:val="28"/>
          <w:lang w:val="en"/>
        </w:rPr>
        <w:t xml:space="preserve"> to keep ticks away</w:t>
      </w:r>
    </w:p>
    <w:p w:rsidR="007443EC" w:rsidRDefault="007443EC" w:rsidP="007443EC">
      <w:pPr>
        <w:ind w:left="360"/>
        <w:rPr>
          <w:rStyle w:val="Hyperlink"/>
          <w:sz w:val="28"/>
          <w:szCs w:val="28"/>
        </w:rPr>
      </w:pPr>
      <w:r>
        <w:rPr>
          <w:sz w:val="28"/>
          <w:szCs w:val="28"/>
        </w:rPr>
        <w:t>*</w:t>
      </w:r>
      <w:r w:rsidRPr="00C873D2">
        <w:t xml:space="preserve">For more information visit </w:t>
      </w:r>
      <w:hyperlink r:id="rId31" w:history="1">
        <w:r w:rsidRPr="00C873D2">
          <w:rPr>
            <w:rStyle w:val="Hyperlink"/>
          </w:rPr>
          <w:t>http://www.cdc.gov/ticks/avoid/in_the_yard.html</w:t>
        </w:r>
      </w:hyperlink>
    </w:p>
    <w:p w:rsidR="00A3041F" w:rsidRDefault="00A3041F" w:rsidP="00A3041F">
      <w:pPr>
        <w:jc w:val="center"/>
        <w:rPr>
          <w:rStyle w:val="Hyperlink"/>
          <w:sz w:val="28"/>
          <w:szCs w:val="28"/>
        </w:rPr>
      </w:pPr>
      <w:r>
        <w:rPr>
          <w:noProof/>
        </w:rPr>
        <w:drawing>
          <wp:inline distT="0" distB="0" distL="0" distR="0" wp14:anchorId="6CEC8270" wp14:editId="7B9FAD26">
            <wp:extent cx="4880992" cy="3413760"/>
            <wp:effectExtent l="171450" t="171450" r="377190" b="3581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8228" t="16000" r="17715" b="12317"/>
                    <a:stretch/>
                  </pic:blipFill>
                  <pic:spPr bwMode="auto">
                    <a:xfrm>
                      <a:off x="0" y="0"/>
                      <a:ext cx="4887324" cy="34181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3041F" w:rsidRPr="00740320" w:rsidRDefault="00A3041F" w:rsidP="00740320">
      <w:pPr>
        <w:jc w:val="center"/>
        <w:rPr>
          <w:szCs w:val="28"/>
        </w:rPr>
      </w:pPr>
      <w:r w:rsidRPr="00A3041F">
        <w:rPr>
          <w:rStyle w:val="Hyperlink"/>
          <w:color w:val="auto"/>
          <w:szCs w:val="28"/>
          <w:u w:val="none"/>
        </w:rPr>
        <w:t xml:space="preserve">Source: </w:t>
      </w:r>
      <w:hyperlink r:id="rId33" w:history="1">
        <w:r w:rsidRPr="00350CD8">
          <w:rPr>
            <w:rStyle w:val="Hyperlink"/>
            <w:szCs w:val="28"/>
          </w:rPr>
          <w:t>http://www.ct.gov/caes/lib/caes/documents/special_features/tickhandbook.pdf</w:t>
        </w:r>
      </w:hyperlink>
      <w:r>
        <w:rPr>
          <w:rStyle w:val="Hyperlink"/>
          <w:color w:val="auto"/>
          <w:szCs w:val="28"/>
          <w:u w:val="none"/>
        </w:rPr>
        <w:t xml:space="preserve"> </w:t>
      </w:r>
      <w:bookmarkStart w:id="32" w:name="_Toc393802547"/>
    </w:p>
    <w:p w:rsidR="006C0B06" w:rsidRDefault="006C0B06" w:rsidP="006C0B06">
      <w:pPr>
        <w:pStyle w:val="Heading1"/>
        <w:rPr>
          <w:color w:val="4F6228" w:themeColor="accent3" w:themeShade="80"/>
          <w:sz w:val="32"/>
        </w:rPr>
      </w:pPr>
      <w:bookmarkStart w:id="33" w:name="_Toc397008520"/>
      <w:r w:rsidRPr="006C0B06">
        <w:rPr>
          <w:color w:val="4F6228" w:themeColor="accent3" w:themeShade="80"/>
          <w:sz w:val="32"/>
        </w:rPr>
        <w:lastRenderedPageBreak/>
        <w:t>Before and After Pictures of Lawns Controlled for Ticks</w:t>
      </w:r>
      <w:bookmarkEnd w:id="33"/>
    </w:p>
    <w:p w:rsidR="006C0B06" w:rsidRPr="006C0B06" w:rsidRDefault="006C0B06" w:rsidP="006C0B06">
      <w:r>
        <w:rPr>
          <w:noProof/>
        </w:rPr>
        <w:drawing>
          <wp:inline distT="0" distB="0" distL="0" distR="0" wp14:anchorId="6DF7E4AB" wp14:editId="5A0C57ED">
            <wp:extent cx="3006658" cy="2371060"/>
            <wp:effectExtent l="0" t="0" r="3810" b="0"/>
            <wp:docPr id="19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3"/>
                    <pic:cNvPicPr>
                      <a:picLocks noChangeAspect="1" noChangeArrowheads="1"/>
                    </pic:cNvPicPr>
                  </pic:nvPicPr>
                  <pic:blipFill>
                    <a:blip r:embed="rId34">
                      <a:extLst>
                        <a:ext uri="{28A0092B-C50C-407E-A947-70E740481C1C}">
                          <a14:useLocalDpi xmlns:a14="http://schemas.microsoft.com/office/drawing/2010/main" val="0"/>
                        </a:ext>
                      </a:extLst>
                    </a:blip>
                    <a:srcRect l="22411" t="40625" r="48077" b="27083"/>
                    <a:stretch>
                      <a:fillRect/>
                    </a:stretch>
                  </pic:blipFill>
                  <pic:spPr bwMode="auto">
                    <a:xfrm>
                      <a:off x="0" y="0"/>
                      <a:ext cx="3007592" cy="2371797"/>
                    </a:xfrm>
                    <a:prstGeom prst="rect">
                      <a:avLst/>
                    </a:prstGeom>
                    <a:noFill/>
                    <a:ln>
                      <a:noFill/>
                    </a:ln>
                    <a:extLst/>
                  </pic:spPr>
                </pic:pic>
              </a:graphicData>
            </a:graphic>
          </wp:inline>
        </w:drawing>
      </w:r>
      <w:r>
        <w:rPr>
          <w:noProof/>
        </w:rPr>
        <w:drawing>
          <wp:inline distT="0" distB="0" distL="0" distR="0" wp14:anchorId="2695F6D7" wp14:editId="622B647B">
            <wp:extent cx="2679405" cy="2274161"/>
            <wp:effectExtent l="0" t="0" r="6985" b="0"/>
            <wp:docPr id="1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pic:cNvPicPr>
                      <a:picLocks noChangeAspect="1" noChangeArrowheads="1"/>
                    </pic:cNvPicPr>
                  </pic:nvPicPr>
                  <pic:blipFill>
                    <a:blip r:embed="rId34">
                      <a:extLst>
                        <a:ext uri="{28A0092B-C50C-407E-A947-70E740481C1C}">
                          <a14:useLocalDpi xmlns:a14="http://schemas.microsoft.com/office/drawing/2010/main" val="0"/>
                        </a:ext>
                      </a:extLst>
                    </a:blip>
                    <a:srcRect l="52211" t="41965" r="17444" b="27678"/>
                    <a:stretch>
                      <a:fillRect/>
                    </a:stretch>
                  </pic:blipFill>
                  <pic:spPr bwMode="auto">
                    <a:xfrm>
                      <a:off x="0" y="0"/>
                      <a:ext cx="2676734" cy="2271894"/>
                    </a:xfrm>
                    <a:prstGeom prst="rect">
                      <a:avLst/>
                    </a:prstGeom>
                    <a:noFill/>
                    <a:ln>
                      <a:noFill/>
                    </a:ln>
                    <a:extLst/>
                  </pic:spPr>
                </pic:pic>
              </a:graphicData>
            </a:graphic>
          </wp:inline>
        </w:drawing>
      </w:r>
    </w:p>
    <w:p w:rsidR="006C0B06" w:rsidRDefault="006C0B06" w:rsidP="00AB5998">
      <w:pPr>
        <w:rPr>
          <w:b/>
          <w:sz w:val="32"/>
        </w:rPr>
      </w:pPr>
      <w:r>
        <w:rPr>
          <w:noProof/>
        </w:rPr>
        <w:drawing>
          <wp:inline distT="0" distB="0" distL="0" distR="0" wp14:anchorId="35BA9C60" wp14:editId="530DD29C">
            <wp:extent cx="2913321" cy="1933783"/>
            <wp:effectExtent l="0" t="0" r="1905" b="0"/>
            <wp:docPr id="20482" name="Picture 2" descr="C:\Users\whitney.b.howe\Pictures\Before Tick intervention_CAES handboo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whitney.b.howe\Pictures\Before Tick intervention_CAES handbook_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8697" cy="1943989"/>
                    </a:xfrm>
                    <a:prstGeom prst="rect">
                      <a:avLst/>
                    </a:prstGeom>
                    <a:noFill/>
                    <a:ln>
                      <a:noFill/>
                    </a:ln>
                    <a:extLst/>
                  </pic:spPr>
                </pic:pic>
              </a:graphicData>
            </a:graphic>
          </wp:inline>
        </w:drawing>
      </w:r>
      <w:r>
        <w:rPr>
          <w:noProof/>
        </w:rPr>
        <w:t xml:space="preserve">     </w:t>
      </w:r>
      <w:r>
        <w:rPr>
          <w:noProof/>
        </w:rPr>
        <w:drawing>
          <wp:inline distT="0" distB="0" distL="0" distR="0" wp14:anchorId="54558C4D" wp14:editId="70F459CF">
            <wp:extent cx="2615610" cy="1935125"/>
            <wp:effectExtent l="0" t="0" r="0" b="8255"/>
            <wp:docPr id="20483" name="Picture 3" descr="C:\Users\whitney.b.howe\Pictures\After tick intervention_CAES handboo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C:\Users\whitney.b.howe\Pictures\After tick intervention_CAES handbook_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6220" cy="1942975"/>
                    </a:xfrm>
                    <a:prstGeom prst="rect">
                      <a:avLst/>
                    </a:prstGeom>
                    <a:noFill/>
                    <a:ln>
                      <a:noFill/>
                    </a:ln>
                    <a:extLst/>
                  </pic:spPr>
                </pic:pic>
              </a:graphicData>
            </a:graphic>
          </wp:inline>
        </w:drawing>
      </w:r>
    </w:p>
    <w:p w:rsidR="00455805" w:rsidRPr="00C873D2" w:rsidRDefault="00C873D2" w:rsidP="00C873D2">
      <w:pPr>
        <w:rPr>
          <w:szCs w:val="28"/>
        </w:rPr>
      </w:pPr>
      <w:r w:rsidRPr="00A3041F">
        <w:rPr>
          <w:rStyle w:val="Hyperlink"/>
          <w:color w:val="auto"/>
          <w:szCs w:val="28"/>
          <w:u w:val="none"/>
        </w:rPr>
        <w:t xml:space="preserve">Source: </w:t>
      </w:r>
      <w:hyperlink r:id="rId37" w:history="1">
        <w:r w:rsidRPr="00350CD8">
          <w:rPr>
            <w:rStyle w:val="Hyperlink"/>
            <w:szCs w:val="28"/>
          </w:rPr>
          <w:t>http://www.ct.gov/caes/lib/caes/documents/special_features/tickhandbook.pdf</w:t>
        </w:r>
      </w:hyperlink>
      <w:r>
        <w:rPr>
          <w:rStyle w:val="Hyperlink"/>
          <w:color w:val="auto"/>
          <w:szCs w:val="28"/>
          <w:u w:val="none"/>
        </w:rPr>
        <w:t xml:space="preserve"> </w:t>
      </w:r>
    </w:p>
    <w:p w:rsidR="00C873D2" w:rsidRDefault="00C873D2">
      <w:pPr>
        <w:rPr>
          <w:rFonts w:asciiTheme="majorHAnsi" w:eastAsiaTheme="majorEastAsia" w:hAnsiTheme="majorHAnsi" w:cstheme="majorBidi"/>
          <w:b/>
          <w:bCs/>
          <w:color w:val="4F6228" w:themeColor="accent3" w:themeShade="80"/>
          <w:sz w:val="32"/>
          <w:szCs w:val="28"/>
        </w:rPr>
      </w:pPr>
      <w:r>
        <w:rPr>
          <w:b/>
          <w:noProof/>
          <w:sz w:val="32"/>
        </w:rPr>
        <mc:AlternateContent>
          <mc:Choice Requires="wps">
            <w:drawing>
              <wp:anchor distT="0" distB="0" distL="114300" distR="114300" simplePos="0" relativeHeight="251681792" behindDoc="0" locked="0" layoutInCell="1" allowOverlap="1" wp14:anchorId="6926535B" wp14:editId="7E58BF51">
                <wp:simplePos x="0" y="0"/>
                <wp:positionH relativeFrom="column">
                  <wp:posOffset>279400</wp:posOffset>
                </wp:positionH>
                <wp:positionV relativeFrom="paragraph">
                  <wp:posOffset>329565</wp:posOffset>
                </wp:positionV>
                <wp:extent cx="5411470" cy="1649095"/>
                <wp:effectExtent l="76200" t="57150" r="74930" b="103505"/>
                <wp:wrapNone/>
                <wp:docPr id="11" name="Text Box 11"/>
                <wp:cNvGraphicFramePr/>
                <a:graphic xmlns:a="http://schemas.openxmlformats.org/drawingml/2006/main">
                  <a:graphicData uri="http://schemas.microsoft.com/office/word/2010/wordprocessingShape">
                    <wps:wsp>
                      <wps:cNvSpPr txBox="1"/>
                      <wps:spPr>
                        <a:xfrm>
                          <a:off x="0" y="0"/>
                          <a:ext cx="5411470" cy="1649095"/>
                        </a:xfrm>
                        <a:prstGeom prst="rect">
                          <a:avLst/>
                        </a:prstGeom>
                        <a:ln>
                          <a:solidFill>
                            <a:schemeClr val="accent3">
                              <a:lumMod val="75000"/>
                            </a:schemeClr>
                          </a:solidFill>
                        </a:ln>
                      </wps:spPr>
                      <wps:style>
                        <a:lnRef idx="3">
                          <a:schemeClr val="lt1"/>
                        </a:lnRef>
                        <a:fillRef idx="1">
                          <a:schemeClr val="accent3"/>
                        </a:fillRef>
                        <a:effectRef idx="1">
                          <a:schemeClr val="accent3"/>
                        </a:effectRef>
                        <a:fontRef idx="minor">
                          <a:schemeClr val="lt1"/>
                        </a:fontRef>
                      </wps:style>
                      <wps:txbx>
                        <w:txbxContent>
                          <w:p w:rsidR="00291901" w:rsidRPr="00C873D2" w:rsidRDefault="00291901" w:rsidP="00291901">
                            <w:pPr>
                              <w:jc w:val="center"/>
                              <w:rPr>
                                <w:i/>
                                <w:sz w:val="40"/>
                              </w:rPr>
                            </w:pPr>
                            <w:r w:rsidRPr="00C873D2">
                              <w:rPr>
                                <w:i/>
                                <w:sz w:val="40"/>
                              </w:rPr>
                              <w:t>If you think you may have contracted or become infected with Lyme disease, contact your healthcare provider to discuss treatment options as soon as possible</w:t>
                            </w:r>
                            <w:r w:rsidR="00C873D2" w:rsidRPr="00C873D2">
                              <w:rPr>
                                <w:i/>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22pt;margin-top:25.95pt;width:426.1pt;height:12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" fillcolor="#9bbb59 [3206]" strokecolor="#76923c [2406]" strokeweight="3pt">
                <v:shadow on="t" color="black" opacity="24903f" origin=",.5" offset="0,.55556mm"/>
                <v:textbox>
                  <w:txbxContent>
                    <w:p w:rsidR="00291901" w:rsidRPr="00C873D2" w:rsidRDefault="00291901" w:rsidP="00291901">
                      <w:pPr>
                        <w:jc w:val="center"/>
                        <w:rPr>
                          <w:i/>
                          <w:sz w:val="40"/>
                        </w:rPr>
                      </w:pPr>
                      <w:r w:rsidRPr="00C873D2">
                        <w:rPr>
                          <w:i/>
                          <w:sz w:val="40"/>
                        </w:rPr>
                        <w:t>If you think you may have contracted or become infected with Lyme disease, contact your healthcare provider to discuss treatment options as soon as possible</w:t>
                      </w:r>
                      <w:r w:rsidR="00C873D2" w:rsidRPr="00C873D2">
                        <w:rPr>
                          <w:i/>
                          <w:sz w:val="40"/>
                        </w:rPr>
                        <w:t>.</w:t>
                      </w:r>
                    </w:p>
                  </w:txbxContent>
                </v:textbox>
              </v:shape>
            </w:pict>
          </mc:Fallback>
        </mc:AlternateContent>
      </w:r>
      <w:r>
        <w:rPr>
          <w:color w:val="4F6228" w:themeColor="accent3" w:themeShade="80"/>
          <w:sz w:val="32"/>
        </w:rPr>
        <w:br w:type="page"/>
      </w:r>
    </w:p>
    <w:p w:rsidR="007B6B57" w:rsidRDefault="007B6B57" w:rsidP="007B6B57">
      <w:pPr>
        <w:pStyle w:val="Heading1"/>
        <w:rPr>
          <w:color w:val="4F6228" w:themeColor="accent3" w:themeShade="80"/>
          <w:sz w:val="32"/>
        </w:rPr>
      </w:pPr>
      <w:bookmarkStart w:id="34" w:name="_Toc397008521"/>
      <w:r w:rsidRPr="00A3041F">
        <w:rPr>
          <w:color w:val="4F6228" w:themeColor="accent3" w:themeShade="80"/>
          <w:sz w:val="32"/>
        </w:rPr>
        <w:lastRenderedPageBreak/>
        <w:t>CDC Pamphlet (PDF)</w:t>
      </w:r>
      <w:bookmarkEnd w:id="34"/>
    </w:p>
    <w:p w:rsidR="00570136" w:rsidRDefault="00570136" w:rsidP="00C873D2">
      <w:pPr>
        <w:pStyle w:val="ListParagraph"/>
        <w:numPr>
          <w:ilvl w:val="0"/>
          <w:numId w:val="24"/>
        </w:numPr>
        <w:jc w:val="both"/>
      </w:pPr>
      <w:r>
        <w:t>A pamphlet containing information on how Lyme disease is spread, where it is found, how it is prevented, how it is diagnosed and how it is treated.</w:t>
      </w:r>
    </w:p>
    <w:p w:rsidR="007B6B57" w:rsidRPr="00000147" w:rsidRDefault="004C0E49" w:rsidP="007B6B57">
      <w:pPr>
        <w:pStyle w:val="ListParagraph"/>
        <w:numPr>
          <w:ilvl w:val="0"/>
          <w:numId w:val="24"/>
        </w:numPr>
        <w:rPr>
          <w:rStyle w:val="Hyperlink"/>
          <w:color w:val="auto"/>
          <w:u w:val="none"/>
        </w:rPr>
      </w:pPr>
      <w:hyperlink r:id="rId38" w:history="1">
        <w:r w:rsidR="007B6B57" w:rsidRPr="00F54A91">
          <w:rPr>
            <w:rStyle w:val="Hyperlink"/>
          </w:rPr>
          <w:t>http://www.cdc.gov/lyme/resources/brochure/lymediseasebrochure.pdf</w:t>
        </w:r>
      </w:hyperlink>
    </w:p>
    <w:p w:rsidR="00000147" w:rsidRDefault="00000147" w:rsidP="00000147">
      <w:pPr>
        <w:pStyle w:val="ListParagraph"/>
        <w:rPr>
          <w:rStyle w:val="Hyperlink"/>
        </w:rPr>
      </w:pPr>
    </w:p>
    <w:p w:rsidR="00000147" w:rsidRDefault="00000147" w:rsidP="00000147">
      <w:pPr>
        <w:pStyle w:val="ListParagraph"/>
        <w:jc w:val="center"/>
      </w:pPr>
      <w:r>
        <w:rPr>
          <w:noProof/>
        </w:rPr>
        <w:drawing>
          <wp:inline distT="0" distB="0" distL="0" distR="0" wp14:anchorId="2DB090E5" wp14:editId="69B36E71">
            <wp:extent cx="3199882" cy="5720316"/>
            <wp:effectExtent l="171450" t="171450" r="381635" b="3568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00400" cy="5721242"/>
                    </a:xfrm>
                    <a:prstGeom prst="rect">
                      <a:avLst/>
                    </a:prstGeom>
                    <a:ln>
                      <a:noFill/>
                    </a:ln>
                    <a:effectLst>
                      <a:outerShdw blurRad="292100" dist="139700" dir="2700000" algn="tl" rotWithShape="0">
                        <a:srgbClr val="333333">
                          <a:alpha val="65000"/>
                        </a:srgbClr>
                      </a:outerShdw>
                    </a:effectLst>
                  </pic:spPr>
                </pic:pic>
              </a:graphicData>
            </a:graphic>
          </wp:inline>
        </w:drawing>
      </w:r>
    </w:p>
    <w:p w:rsidR="007B6B57" w:rsidRDefault="007B6B57" w:rsidP="007B6B57">
      <w:pPr>
        <w:pStyle w:val="Heading1"/>
        <w:rPr>
          <w:rFonts w:eastAsia="Times New Roman"/>
          <w:noProof/>
          <w:lang w:val="en"/>
        </w:rPr>
      </w:pPr>
      <w:bookmarkStart w:id="35" w:name="_Toc397008522"/>
      <w:r w:rsidRPr="00B22132">
        <w:rPr>
          <w:rFonts w:eastAsia="Times New Roman"/>
          <w:noProof/>
          <w:color w:val="4F6228" w:themeColor="accent3" w:themeShade="80"/>
          <w:sz w:val="32"/>
          <w:lang w:val="en"/>
        </w:rPr>
        <w:lastRenderedPageBreak/>
        <w:t>Trail Sign</w:t>
      </w:r>
      <w:bookmarkEnd w:id="35"/>
    </w:p>
    <w:p w:rsidR="00C873D2" w:rsidRPr="00C873D2" w:rsidRDefault="007B6B57" w:rsidP="00C873D2">
      <w:pPr>
        <w:pStyle w:val="ListParagraph"/>
        <w:numPr>
          <w:ilvl w:val="0"/>
          <w:numId w:val="26"/>
        </w:numPr>
        <w:jc w:val="both"/>
        <w:rPr>
          <w:noProof/>
          <w:color w:val="0000FF" w:themeColor="hyperlink"/>
          <w:u w:val="single"/>
          <w:lang w:val="en"/>
        </w:rPr>
      </w:pPr>
      <w:r w:rsidRPr="00570136">
        <w:rPr>
          <w:noProof/>
          <w:lang w:val="en"/>
        </w:rPr>
        <w:t xml:space="preserve">Post this trail sign in parks, trails, playgrounds, schools, camps, backyards and any area outdoor area that may have ticks.  PDF of Trail Sign: </w:t>
      </w:r>
    </w:p>
    <w:p w:rsidR="007B6B57" w:rsidRPr="00570136" w:rsidRDefault="004C0E49" w:rsidP="00C873D2">
      <w:pPr>
        <w:pStyle w:val="ListParagraph"/>
        <w:jc w:val="both"/>
        <w:rPr>
          <w:rStyle w:val="Hyperlink"/>
          <w:noProof/>
          <w:lang w:val="en"/>
        </w:rPr>
      </w:pPr>
      <w:hyperlink r:id="rId40" w:history="1">
        <w:r w:rsidR="007B6B57" w:rsidRPr="00570136">
          <w:rPr>
            <w:rStyle w:val="Hyperlink"/>
            <w:noProof/>
            <w:lang w:val="en"/>
          </w:rPr>
          <w:t>http://www.cdc.gov/lyme/resources/toolkit/2%20Color%20Trail%20Sign.pdf</w:t>
        </w:r>
      </w:hyperlink>
    </w:p>
    <w:p w:rsidR="001E58DA" w:rsidRPr="00434996" w:rsidRDefault="001E58DA" w:rsidP="007B6B57">
      <w:pPr>
        <w:rPr>
          <w:noProof/>
          <w:lang w:val="en"/>
        </w:rPr>
      </w:pPr>
      <w:r>
        <w:rPr>
          <w:noProof/>
        </w:rPr>
        <w:drawing>
          <wp:inline distT="0" distB="0" distL="0" distR="0" wp14:anchorId="23A0C94F" wp14:editId="6A579085">
            <wp:extent cx="6198781" cy="7091916"/>
            <wp:effectExtent l="0" t="0" r="0" b="0"/>
            <wp:docPr id="3" name="Picture 3" descr="Prevent Lyme Disease Tra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ent Lyme Disease Trail Sig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9164" cy="7092354"/>
                    </a:xfrm>
                    <a:prstGeom prst="rect">
                      <a:avLst/>
                    </a:prstGeom>
                    <a:noFill/>
                    <a:ln>
                      <a:noFill/>
                    </a:ln>
                  </pic:spPr>
                </pic:pic>
              </a:graphicData>
            </a:graphic>
          </wp:inline>
        </w:drawing>
      </w:r>
    </w:p>
    <w:p w:rsidR="00A3041F" w:rsidRDefault="00A3041F" w:rsidP="00A3041F">
      <w:pPr>
        <w:pStyle w:val="Heading1"/>
        <w:rPr>
          <w:rFonts w:eastAsia="Times New Roman"/>
          <w:noProof/>
          <w:color w:val="4F6228" w:themeColor="accent3" w:themeShade="80"/>
          <w:sz w:val="32"/>
          <w:lang w:val="en"/>
        </w:rPr>
      </w:pPr>
      <w:bookmarkStart w:id="36" w:name="_Toc397008523"/>
      <w:r w:rsidRPr="00A3041F">
        <w:rPr>
          <w:rFonts w:eastAsia="Times New Roman"/>
          <w:noProof/>
          <w:color w:val="4F6228" w:themeColor="accent3" w:themeShade="80"/>
          <w:sz w:val="32"/>
          <w:lang w:val="en"/>
        </w:rPr>
        <w:lastRenderedPageBreak/>
        <w:t>Lyme Disease P</w:t>
      </w:r>
      <w:bookmarkEnd w:id="32"/>
      <w:r w:rsidR="004C0E49">
        <w:rPr>
          <w:rFonts w:eastAsia="Times New Roman"/>
          <w:noProof/>
          <w:color w:val="4F6228" w:themeColor="accent3" w:themeShade="80"/>
          <w:sz w:val="32"/>
          <w:lang w:val="en"/>
        </w:rPr>
        <w:t>owerPoint</w:t>
      </w:r>
      <w:bookmarkEnd w:id="36"/>
    </w:p>
    <w:p w:rsidR="007B6B57" w:rsidRPr="00570136" w:rsidRDefault="00570136" w:rsidP="007B6B57">
      <w:pPr>
        <w:pStyle w:val="ListParagraph"/>
        <w:numPr>
          <w:ilvl w:val="0"/>
          <w:numId w:val="25"/>
        </w:numPr>
        <w:rPr>
          <w:lang w:val="en"/>
        </w:rPr>
      </w:pPr>
      <w:r>
        <w:t xml:space="preserve">A brief </w:t>
      </w:r>
      <w:r w:rsidR="00301905">
        <w:t>PowerPoint</w:t>
      </w:r>
      <w:r>
        <w:t xml:space="preserve"> that can </w:t>
      </w:r>
      <w:r w:rsidR="00301905">
        <w:t xml:space="preserve">be </w:t>
      </w:r>
      <w:r>
        <w:t xml:space="preserve">presented in a quick meeting or sent via email. </w:t>
      </w:r>
      <w:r w:rsidR="00301905">
        <w:t xml:space="preserve">This </w:t>
      </w:r>
      <w:hyperlink r:id="rId42" w:history="1">
        <w:r w:rsidR="00301905">
          <w:rPr>
            <w:rStyle w:val="Hyperlink"/>
            <w:color w:val="auto"/>
            <w:u w:val="none"/>
            <w:lang w:val="en"/>
          </w:rPr>
          <w:t>can</w:t>
        </w:r>
      </w:hyperlink>
      <w:bookmarkStart w:id="37" w:name="_Toc393802549"/>
      <w:r w:rsidR="007B6B57" w:rsidRPr="007B6B57">
        <w:rPr>
          <w:rStyle w:val="Hyperlink"/>
          <w:color w:val="auto"/>
          <w:u w:val="none"/>
          <w:lang w:val="en"/>
        </w:rPr>
        <w:t xml:space="preserve"> be downloaded from the City of Nashua, </w:t>
      </w:r>
      <w:r w:rsidR="003F3855">
        <w:rPr>
          <w:rStyle w:val="Hyperlink"/>
          <w:color w:val="auto"/>
          <w:u w:val="none"/>
          <w:lang w:val="en"/>
        </w:rPr>
        <w:t>Division</w:t>
      </w:r>
      <w:r w:rsidR="007B6B57" w:rsidRPr="007B6B57">
        <w:rPr>
          <w:rStyle w:val="Hyperlink"/>
          <w:color w:val="auto"/>
          <w:u w:val="none"/>
          <w:lang w:val="en"/>
        </w:rPr>
        <w:t xml:space="preserve"> of Public Health and Community Services website at:</w:t>
      </w:r>
      <w:r w:rsidR="007B6B57">
        <w:rPr>
          <w:rStyle w:val="Hyperlink"/>
          <w:color w:val="auto"/>
          <w:u w:val="none"/>
          <w:lang w:val="en"/>
        </w:rPr>
        <w:t xml:space="preserve"> </w:t>
      </w:r>
      <w:bookmarkEnd w:id="37"/>
      <w:r w:rsidR="007F14DF">
        <w:rPr>
          <w:color w:val="1F497D"/>
        </w:rPr>
        <w:fldChar w:fldCharType="begin"/>
      </w:r>
      <w:r w:rsidR="007F14DF">
        <w:rPr>
          <w:color w:val="1F497D"/>
        </w:rPr>
        <w:instrText xml:space="preserve"> HYPERLINK "http://bit.ly/nashuahealtheducation" </w:instrText>
      </w:r>
      <w:r w:rsidR="007F14DF">
        <w:rPr>
          <w:color w:val="1F497D"/>
        </w:rPr>
        <w:fldChar w:fldCharType="separate"/>
      </w:r>
      <w:r w:rsidR="007F14DF">
        <w:rPr>
          <w:rStyle w:val="Hyperlink"/>
        </w:rPr>
        <w:t>http://bit.ly/nashuahealtheducation</w:t>
      </w:r>
      <w:r w:rsidR="007F14DF">
        <w:rPr>
          <w:color w:val="1F497D"/>
        </w:rPr>
        <w:fldChar w:fldCharType="end"/>
      </w:r>
    </w:p>
    <w:p w:rsidR="00000147" w:rsidRDefault="00000147" w:rsidP="00570136">
      <w:pPr>
        <w:pStyle w:val="ListParagraph"/>
        <w:rPr>
          <w:lang w:val="en"/>
        </w:rPr>
      </w:pPr>
    </w:p>
    <w:p w:rsidR="00000147" w:rsidRDefault="00000147" w:rsidP="00570136">
      <w:pPr>
        <w:pStyle w:val="ListParagraph"/>
        <w:rPr>
          <w:lang w:val="en"/>
        </w:rPr>
      </w:pPr>
    </w:p>
    <w:p w:rsidR="00570136" w:rsidRPr="00000147" w:rsidRDefault="00000147" w:rsidP="00000147">
      <w:pPr>
        <w:rPr>
          <w:lang w:val="en"/>
        </w:rPr>
      </w:pPr>
      <w:r>
        <w:rPr>
          <w:noProof/>
        </w:rPr>
        <w:drawing>
          <wp:inline distT="0" distB="0" distL="0" distR="0" wp14:anchorId="4FFB5740" wp14:editId="784F0139">
            <wp:extent cx="5943600" cy="4451985"/>
            <wp:effectExtent l="171450" t="171450" r="381000" b="3676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45198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570136" w:rsidRPr="00000147">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41E" w:rsidRDefault="0091041E" w:rsidP="0091041E">
      <w:pPr>
        <w:spacing w:after="0" w:line="240" w:lineRule="auto"/>
      </w:pPr>
      <w:r>
        <w:separator/>
      </w:r>
    </w:p>
  </w:endnote>
  <w:endnote w:type="continuationSeparator" w:id="0">
    <w:p w:rsidR="0091041E" w:rsidRDefault="0091041E" w:rsidP="00910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797086"/>
      <w:docPartObj>
        <w:docPartGallery w:val="Page Numbers (Bottom of Page)"/>
        <w:docPartUnique/>
      </w:docPartObj>
    </w:sdtPr>
    <w:sdtEndPr/>
    <w:sdtContent>
      <w:sdt>
        <w:sdtPr>
          <w:id w:val="860082579"/>
          <w:docPartObj>
            <w:docPartGallery w:val="Page Numbers (Top of Page)"/>
            <w:docPartUnique/>
          </w:docPartObj>
        </w:sdtPr>
        <w:sdtEndPr/>
        <w:sdtContent>
          <w:p w:rsidR="00B10ABA" w:rsidRDefault="00B10ABA">
            <w:pPr>
              <w:pStyle w:val="Footer"/>
              <w:jc w:val="right"/>
              <w:rPr>
                <w:b/>
                <w:bCs/>
                <w:sz w:val="24"/>
                <w:szCs w:val="24"/>
              </w:rPr>
            </w:pPr>
            <w:r>
              <w:t xml:space="preserve">Lyme Disease Prevention Toolkit – </w:t>
            </w:r>
            <w:r w:rsidR="00C873D2">
              <w:t>Resources for Community Wide Initiatives</w:t>
            </w:r>
            <w:r>
              <w:t xml:space="preserve"> </w:t>
            </w:r>
            <w:r>
              <w:tab/>
              <w:t xml:space="preserve">Page </w:t>
            </w:r>
            <w:r w:rsidR="0061736C">
              <w:t>1-</w:t>
            </w:r>
            <w:r>
              <w:rPr>
                <w:b/>
                <w:bCs/>
                <w:sz w:val="24"/>
                <w:szCs w:val="24"/>
              </w:rPr>
              <w:fldChar w:fldCharType="begin"/>
            </w:r>
            <w:r>
              <w:rPr>
                <w:b/>
                <w:bCs/>
              </w:rPr>
              <w:instrText xml:space="preserve"> PAGE </w:instrText>
            </w:r>
            <w:r>
              <w:rPr>
                <w:b/>
                <w:bCs/>
                <w:sz w:val="24"/>
                <w:szCs w:val="24"/>
              </w:rPr>
              <w:fldChar w:fldCharType="separate"/>
            </w:r>
            <w:r w:rsidR="004C0E49">
              <w:rPr>
                <w:b/>
                <w:bCs/>
                <w:noProof/>
              </w:rPr>
              <w:t>1</w:t>
            </w:r>
            <w:r>
              <w:rPr>
                <w:b/>
                <w:bCs/>
                <w:sz w:val="24"/>
                <w:szCs w:val="24"/>
              </w:rPr>
              <w:fldChar w:fldCharType="end"/>
            </w:r>
            <w:r>
              <w:t xml:space="preserve"> of </w:t>
            </w:r>
            <w:r w:rsidR="0061736C">
              <w:t>1-</w:t>
            </w:r>
            <w:r>
              <w:rPr>
                <w:b/>
                <w:bCs/>
                <w:sz w:val="24"/>
                <w:szCs w:val="24"/>
              </w:rPr>
              <w:fldChar w:fldCharType="begin"/>
            </w:r>
            <w:r>
              <w:rPr>
                <w:b/>
                <w:bCs/>
              </w:rPr>
              <w:instrText xml:space="preserve"> NUMPAGES  </w:instrText>
            </w:r>
            <w:r>
              <w:rPr>
                <w:b/>
                <w:bCs/>
                <w:sz w:val="24"/>
                <w:szCs w:val="24"/>
              </w:rPr>
              <w:fldChar w:fldCharType="separate"/>
            </w:r>
            <w:r w:rsidR="004C0E49">
              <w:rPr>
                <w:b/>
                <w:bCs/>
                <w:noProof/>
              </w:rPr>
              <w:t>18</w:t>
            </w:r>
            <w:r>
              <w:rPr>
                <w:b/>
                <w:bCs/>
                <w:sz w:val="24"/>
                <w:szCs w:val="24"/>
              </w:rPr>
              <w:fldChar w:fldCharType="end"/>
            </w:r>
          </w:p>
          <w:p w:rsidR="00D26EF1" w:rsidRDefault="00B10ABA" w:rsidP="00B10ABA">
            <w:pPr>
              <w:pStyle w:val="Footer"/>
            </w:pPr>
            <w:r>
              <w:t>Version 1.0 August 2014</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41E" w:rsidRDefault="0091041E" w:rsidP="0091041E">
      <w:pPr>
        <w:spacing w:after="0" w:line="240" w:lineRule="auto"/>
      </w:pPr>
      <w:r>
        <w:separator/>
      </w:r>
    </w:p>
  </w:footnote>
  <w:footnote w:type="continuationSeparator" w:id="0">
    <w:p w:rsidR="0091041E" w:rsidRDefault="0091041E" w:rsidP="009104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EF1" w:rsidRDefault="00D26EF1" w:rsidP="00D26EF1">
    <w:pPr>
      <w:pStyle w:val="Header"/>
      <w:jc w:val="center"/>
    </w:pPr>
    <w:r>
      <w:t>City of Nashua, Division of Public Health and Community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2231"/>
    <w:multiLevelType w:val="hybridMultilevel"/>
    <w:tmpl w:val="DAEE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0048C"/>
    <w:multiLevelType w:val="hybridMultilevel"/>
    <w:tmpl w:val="EE224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A36277"/>
    <w:multiLevelType w:val="hybridMultilevel"/>
    <w:tmpl w:val="53C41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8C5BAB"/>
    <w:multiLevelType w:val="hybridMultilevel"/>
    <w:tmpl w:val="B98A8356"/>
    <w:lvl w:ilvl="0" w:tplc="ABEC1F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5332D"/>
    <w:multiLevelType w:val="hybridMultilevel"/>
    <w:tmpl w:val="26B073AE"/>
    <w:lvl w:ilvl="0" w:tplc="04090003">
      <w:start w:val="1"/>
      <w:numFmt w:val="bullet"/>
      <w:lvlText w:val="o"/>
      <w:lvlJc w:val="left"/>
      <w:pPr>
        <w:ind w:left="2169" w:hanging="360"/>
      </w:pPr>
      <w:rPr>
        <w:rFonts w:ascii="Courier New" w:hAnsi="Courier New" w:cs="Courier New" w:hint="default"/>
      </w:rPr>
    </w:lvl>
    <w:lvl w:ilvl="1" w:tplc="04090003">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
    <w:nsid w:val="0A133724"/>
    <w:multiLevelType w:val="hybridMultilevel"/>
    <w:tmpl w:val="470E52E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0EC8374A"/>
    <w:multiLevelType w:val="hybridMultilevel"/>
    <w:tmpl w:val="8DEC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5E21AD"/>
    <w:multiLevelType w:val="hybridMultilevel"/>
    <w:tmpl w:val="18A6D9EE"/>
    <w:lvl w:ilvl="0" w:tplc="37DC828E">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060DF"/>
    <w:multiLevelType w:val="hybridMultilevel"/>
    <w:tmpl w:val="31FC19F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9">
    <w:nsid w:val="2C1A2489"/>
    <w:multiLevelType w:val="hybridMultilevel"/>
    <w:tmpl w:val="ABE60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E75CD5"/>
    <w:multiLevelType w:val="hybridMultilevel"/>
    <w:tmpl w:val="D5E441C2"/>
    <w:lvl w:ilvl="0" w:tplc="44F2496A">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F002F3"/>
    <w:multiLevelType w:val="hybridMultilevel"/>
    <w:tmpl w:val="C96830BC"/>
    <w:lvl w:ilvl="0" w:tplc="824890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F356C"/>
    <w:multiLevelType w:val="hybridMultilevel"/>
    <w:tmpl w:val="4E28B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562B60"/>
    <w:multiLevelType w:val="hybridMultilevel"/>
    <w:tmpl w:val="64E8A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8CE0273"/>
    <w:multiLevelType w:val="hybridMultilevel"/>
    <w:tmpl w:val="3914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E908DF"/>
    <w:multiLevelType w:val="hybridMultilevel"/>
    <w:tmpl w:val="A8CAF6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DE1347"/>
    <w:multiLevelType w:val="hybridMultilevel"/>
    <w:tmpl w:val="99FE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1B3852"/>
    <w:multiLevelType w:val="hybridMultilevel"/>
    <w:tmpl w:val="A8E4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B01FE2"/>
    <w:multiLevelType w:val="hybridMultilevel"/>
    <w:tmpl w:val="6B5E4BA0"/>
    <w:lvl w:ilvl="0" w:tplc="8FEA71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665110"/>
    <w:multiLevelType w:val="hybridMultilevel"/>
    <w:tmpl w:val="327E7934"/>
    <w:lvl w:ilvl="0" w:tplc="ABEC1F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353852"/>
    <w:multiLevelType w:val="hybridMultilevel"/>
    <w:tmpl w:val="A0184F4A"/>
    <w:lvl w:ilvl="0" w:tplc="424852F6">
      <w:start w:val="1"/>
      <w:numFmt w:val="decimal"/>
      <w:lvlText w:val="%1."/>
      <w:lvlJc w:val="left"/>
      <w:pPr>
        <w:ind w:left="810" w:hanging="360"/>
      </w:pPr>
      <w:rPr>
        <w:color w:val="auto"/>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A3213B"/>
    <w:multiLevelType w:val="hybridMultilevel"/>
    <w:tmpl w:val="1A9C4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58346D"/>
    <w:multiLevelType w:val="hybridMultilevel"/>
    <w:tmpl w:val="64FA63EA"/>
    <w:lvl w:ilvl="0" w:tplc="CC3E046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7E48DE"/>
    <w:multiLevelType w:val="hybridMultilevel"/>
    <w:tmpl w:val="45C29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261F59"/>
    <w:multiLevelType w:val="hybridMultilevel"/>
    <w:tmpl w:val="0C58FDD2"/>
    <w:lvl w:ilvl="0" w:tplc="ABEC1F0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286275"/>
    <w:multiLevelType w:val="hybridMultilevel"/>
    <w:tmpl w:val="C840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B16F73"/>
    <w:multiLevelType w:val="hybridMultilevel"/>
    <w:tmpl w:val="5BC85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B87864"/>
    <w:multiLevelType w:val="hybridMultilevel"/>
    <w:tmpl w:val="A9FCBD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4E0A62"/>
    <w:multiLevelType w:val="hybridMultilevel"/>
    <w:tmpl w:val="22CAF9C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29">
    <w:nsid w:val="7A810946"/>
    <w:multiLevelType w:val="hybridMultilevel"/>
    <w:tmpl w:val="EC18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8A12A8"/>
    <w:multiLevelType w:val="hybridMultilevel"/>
    <w:tmpl w:val="F55A3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0"/>
  </w:num>
  <w:num w:numId="3">
    <w:abstractNumId w:val="4"/>
  </w:num>
  <w:num w:numId="4">
    <w:abstractNumId w:val="15"/>
  </w:num>
  <w:num w:numId="5">
    <w:abstractNumId w:val="27"/>
  </w:num>
  <w:num w:numId="6">
    <w:abstractNumId w:val="7"/>
  </w:num>
  <w:num w:numId="7">
    <w:abstractNumId w:val="22"/>
  </w:num>
  <w:num w:numId="8">
    <w:abstractNumId w:val="20"/>
  </w:num>
  <w:num w:numId="9">
    <w:abstractNumId w:val="18"/>
  </w:num>
  <w:num w:numId="10">
    <w:abstractNumId w:val="12"/>
  </w:num>
  <w:num w:numId="11">
    <w:abstractNumId w:val="2"/>
  </w:num>
  <w:num w:numId="12">
    <w:abstractNumId w:val="0"/>
  </w:num>
  <w:num w:numId="13">
    <w:abstractNumId w:val="21"/>
  </w:num>
  <w:num w:numId="14">
    <w:abstractNumId w:val="9"/>
  </w:num>
  <w:num w:numId="15">
    <w:abstractNumId w:val="11"/>
  </w:num>
  <w:num w:numId="16">
    <w:abstractNumId w:val="3"/>
  </w:num>
  <w:num w:numId="17">
    <w:abstractNumId w:val="19"/>
  </w:num>
  <w:num w:numId="18">
    <w:abstractNumId w:val="24"/>
  </w:num>
  <w:num w:numId="19">
    <w:abstractNumId w:val="23"/>
  </w:num>
  <w:num w:numId="20">
    <w:abstractNumId w:val="5"/>
  </w:num>
  <w:num w:numId="21">
    <w:abstractNumId w:val="8"/>
  </w:num>
  <w:num w:numId="22">
    <w:abstractNumId w:val="28"/>
  </w:num>
  <w:num w:numId="23">
    <w:abstractNumId w:val="25"/>
  </w:num>
  <w:num w:numId="24">
    <w:abstractNumId w:val="17"/>
  </w:num>
  <w:num w:numId="25">
    <w:abstractNumId w:val="6"/>
  </w:num>
  <w:num w:numId="26">
    <w:abstractNumId w:val="10"/>
  </w:num>
  <w:num w:numId="27">
    <w:abstractNumId w:val="13"/>
  </w:num>
  <w:num w:numId="28">
    <w:abstractNumId w:val="29"/>
  </w:num>
  <w:num w:numId="29">
    <w:abstractNumId w:val="14"/>
  </w:num>
  <w:num w:numId="30">
    <w:abstractNumId w:val="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41E"/>
    <w:rsid w:val="00000147"/>
    <w:rsid w:val="00012F64"/>
    <w:rsid w:val="0004323B"/>
    <w:rsid w:val="0008236A"/>
    <w:rsid w:val="000C5739"/>
    <w:rsid w:val="001E0065"/>
    <w:rsid w:val="001E58DA"/>
    <w:rsid w:val="00202630"/>
    <w:rsid w:val="002226B6"/>
    <w:rsid w:val="002317B9"/>
    <w:rsid w:val="00291901"/>
    <w:rsid w:val="00301905"/>
    <w:rsid w:val="00330318"/>
    <w:rsid w:val="003D05E3"/>
    <w:rsid w:val="003D5EC2"/>
    <w:rsid w:val="003F271C"/>
    <w:rsid w:val="003F3855"/>
    <w:rsid w:val="00433D62"/>
    <w:rsid w:val="00434996"/>
    <w:rsid w:val="00455805"/>
    <w:rsid w:val="00457B68"/>
    <w:rsid w:val="00482D33"/>
    <w:rsid w:val="004873CE"/>
    <w:rsid w:val="004A4967"/>
    <w:rsid w:val="004C0E49"/>
    <w:rsid w:val="004F18DC"/>
    <w:rsid w:val="005033E4"/>
    <w:rsid w:val="00512A53"/>
    <w:rsid w:val="005469FB"/>
    <w:rsid w:val="00570136"/>
    <w:rsid w:val="00574E29"/>
    <w:rsid w:val="005851B8"/>
    <w:rsid w:val="005B0400"/>
    <w:rsid w:val="005C34C9"/>
    <w:rsid w:val="005C4603"/>
    <w:rsid w:val="005D2B6E"/>
    <w:rsid w:val="0061736C"/>
    <w:rsid w:val="006555CB"/>
    <w:rsid w:val="006C0B06"/>
    <w:rsid w:val="006E45D0"/>
    <w:rsid w:val="006F42EA"/>
    <w:rsid w:val="00707D73"/>
    <w:rsid w:val="00715F45"/>
    <w:rsid w:val="00740320"/>
    <w:rsid w:val="007428E2"/>
    <w:rsid w:val="007443EC"/>
    <w:rsid w:val="007B6B57"/>
    <w:rsid w:val="007F14DF"/>
    <w:rsid w:val="008655E3"/>
    <w:rsid w:val="008B2A5C"/>
    <w:rsid w:val="008F3953"/>
    <w:rsid w:val="0091041E"/>
    <w:rsid w:val="009675C9"/>
    <w:rsid w:val="00971692"/>
    <w:rsid w:val="009747DA"/>
    <w:rsid w:val="00975343"/>
    <w:rsid w:val="009E2871"/>
    <w:rsid w:val="009F33C1"/>
    <w:rsid w:val="00A3041F"/>
    <w:rsid w:val="00AA5E95"/>
    <w:rsid w:val="00AB2EA0"/>
    <w:rsid w:val="00AB5998"/>
    <w:rsid w:val="00AF3BB3"/>
    <w:rsid w:val="00AF59D3"/>
    <w:rsid w:val="00B10ABA"/>
    <w:rsid w:val="00B22132"/>
    <w:rsid w:val="00BD1A43"/>
    <w:rsid w:val="00BF61A9"/>
    <w:rsid w:val="00C4486A"/>
    <w:rsid w:val="00C873D2"/>
    <w:rsid w:val="00CB50B7"/>
    <w:rsid w:val="00D26EF1"/>
    <w:rsid w:val="00D84540"/>
    <w:rsid w:val="00DA1072"/>
    <w:rsid w:val="00DD0DF3"/>
    <w:rsid w:val="00DD7DA9"/>
    <w:rsid w:val="00E3039D"/>
    <w:rsid w:val="00E32BDA"/>
    <w:rsid w:val="00E52DED"/>
    <w:rsid w:val="00EA2064"/>
    <w:rsid w:val="00EE3678"/>
    <w:rsid w:val="00F10AFD"/>
    <w:rsid w:val="00F47F14"/>
    <w:rsid w:val="00F54A91"/>
    <w:rsid w:val="00F57F11"/>
    <w:rsid w:val="00F66E2A"/>
    <w:rsid w:val="00F81CD2"/>
    <w:rsid w:val="00F947D6"/>
    <w:rsid w:val="00FA3805"/>
    <w:rsid w:val="00FA3DBE"/>
    <w:rsid w:val="00FC3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6E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55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41E"/>
  </w:style>
  <w:style w:type="paragraph" w:styleId="Footer">
    <w:name w:val="footer"/>
    <w:basedOn w:val="Normal"/>
    <w:link w:val="FooterChar"/>
    <w:uiPriority w:val="99"/>
    <w:unhideWhenUsed/>
    <w:rsid w:val="00910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41E"/>
  </w:style>
  <w:style w:type="paragraph" w:styleId="BalloonText">
    <w:name w:val="Balloon Text"/>
    <w:basedOn w:val="Normal"/>
    <w:link w:val="BalloonTextChar"/>
    <w:uiPriority w:val="99"/>
    <w:semiHidden/>
    <w:unhideWhenUsed/>
    <w:rsid w:val="00910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41E"/>
    <w:rPr>
      <w:rFonts w:ascii="Tahoma" w:hAnsi="Tahoma" w:cs="Tahoma"/>
      <w:sz w:val="16"/>
      <w:szCs w:val="16"/>
    </w:rPr>
  </w:style>
  <w:style w:type="paragraph" w:styleId="ListParagraph">
    <w:name w:val="List Paragraph"/>
    <w:basedOn w:val="Normal"/>
    <w:uiPriority w:val="34"/>
    <w:qFormat/>
    <w:rsid w:val="0091041E"/>
    <w:pPr>
      <w:ind w:left="720"/>
      <w:contextualSpacing/>
    </w:pPr>
  </w:style>
  <w:style w:type="paragraph" w:styleId="NoSpacing">
    <w:name w:val="No Spacing"/>
    <w:uiPriority w:val="1"/>
    <w:qFormat/>
    <w:rsid w:val="00D26EF1"/>
    <w:pPr>
      <w:spacing w:after="0" w:line="240" w:lineRule="auto"/>
    </w:pPr>
  </w:style>
  <w:style w:type="character" w:customStyle="1" w:styleId="Heading1Char">
    <w:name w:val="Heading 1 Char"/>
    <w:basedOn w:val="DefaultParagraphFont"/>
    <w:link w:val="Heading1"/>
    <w:uiPriority w:val="9"/>
    <w:rsid w:val="00D26E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55C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6555CB"/>
    <w:pPr>
      <w:outlineLvl w:val="9"/>
    </w:pPr>
    <w:rPr>
      <w:lang w:eastAsia="ja-JP"/>
    </w:rPr>
  </w:style>
  <w:style w:type="paragraph" w:styleId="TOC1">
    <w:name w:val="toc 1"/>
    <w:basedOn w:val="Normal"/>
    <w:next w:val="Normal"/>
    <w:autoRedefine/>
    <w:uiPriority w:val="39"/>
    <w:unhideWhenUsed/>
    <w:qFormat/>
    <w:rsid w:val="006C0B06"/>
    <w:pPr>
      <w:tabs>
        <w:tab w:val="right" w:leader="dot" w:pos="9350"/>
      </w:tabs>
      <w:spacing w:after="100"/>
    </w:pPr>
    <w:rPr>
      <w:noProof/>
    </w:rPr>
  </w:style>
  <w:style w:type="paragraph" w:styleId="TOC2">
    <w:name w:val="toc 2"/>
    <w:basedOn w:val="Normal"/>
    <w:next w:val="Normal"/>
    <w:autoRedefine/>
    <w:uiPriority w:val="39"/>
    <w:unhideWhenUsed/>
    <w:qFormat/>
    <w:rsid w:val="006555CB"/>
    <w:pPr>
      <w:spacing w:after="100"/>
      <w:ind w:left="220"/>
    </w:pPr>
  </w:style>
  <w:style w:type="character" w:styleId="Hyperlink">
    <w:name w:val="Hyperlink"/>
    <w:basedOn w:val="DefaultParagraphFont"/>
    <w:uiPriority w:val="99"/>
    <w:unhideWhenUsed/>
    <w:rsid w:val="006555CB"/>
    <w:rPr>
      <w:color w:val="0000FF" w:themeColor="hyperlink"/>
      <w:u w:val="single"/>
    </w:rPr>
  </w:style>
  <w:style w:type="paragraph" w:styleId="TOC3">
    <w:name w:val="toc 3"/>
    <w:basedOn w:val="Normal"/>
    <w:next w:val="Normal"/>
    <w:autoRedefine/>
    <w:uiPriority w:val="39"/>
    <w:semiHidden/>
    <w:unhideWhenUsed/>
    <w:qFormat/>
    <w:rsid w:val="002317B9"/>
    <w:pPr>
      <w:spacing w:after="100"/>
      <w:ind w:left="440"/>
    </w:pPr>
    <w:rPr>
      <w:rFonts w:eastAsiaTheme="minorEastAsia"/>
      <w:lang w:eastAsia="ja-JP"/>
    </w:rPr>
  </w:style>
  <w:style w:type="paragraph" w:styleId="Title">
    <w:name w:val="Title"/>
    <w:basedOn w:val="Normal"/>
    <w:next w:val="Normal"/>
    <w:link w:val="TitleChar"/>
    <w:uiPriority w:val="10"/>
    <w:qFormat/>
    <w:rsid w:val="003D05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05E3"/>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C448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486A"/>
    <w:rPr>
      <w:b/>
      <w:bCs/>
      <w:i/>
      <w:iCs/>
      <w:color w:val="4F81BD" w:themeColor="accent1"/>
    </w:rPr>
  </w:style>
  <w:style w:type="paragraph" w:styleId="Quote">
    <w:name w:val="Quote"/>
    <w:basedOn w:val="Normal"/>
    <w:next w:val="Normal"/>
    <w:link w:val="QuoteChar"/>
    <w:uiPriority w:val="29"/>
    <w:qFormat/>
    <w:rsid w:val="00C4486A"/>
    <w:rPr>
      <w:i/>
      <w:iCs/>
      <w:color w:val="000000" w:themeColor="text1"/>
    </w:rPr>
  </w:style>
  <w:style w:type="character" w:customStyle="1" w:styleId="QuoteChar">
    <w:name w:val="Quote Char"/>
    <w:basedOn w:val="DefaultParagraphFont"/>
    <w:link w:val="Quote"/>
    <w:uiPriority w:val="29"/>
    <w:rsid w:val="00C4486A"/>
    <w:rPr>
      <w:i/>
      <w:iCs/>
      <w:color w:val="000000" w:themeColor="text1"/>
    </w:rPr>
  </w:style>
  <w:style w:type="character" w:styleId="Strong">
    <w:name w:val="Strong"/>
    <w:basedOn w:val="DefaultParagraphFont"/>
    <w:uiPriority w:val="22"/>
    <w:qFormat/>
    <w:rsid w:val="00C4486A"/>
    <w:rPr>
      <w:b/>
      <w:bCs/>
    </w:rPr>
  </w:style>
  <w:style w:type="character" w:styleId="FollowedHyperlink">
    <w:name w:val="FollowedHyperlink"/>
    <w:basedOn w:val="DefaultParagraphFont"/>
    <w:uiPriority w:val="99"/>
    <w:semiHidden/>
    <w:unhideWhenUsed/>
    <w:rsid w:val="005C34C9"/>
    <w:rPr>
      <w:color w:val="800080" w:themeColor="followedHyperlink"/>
      <w:u w:val="single"/>
    </w:rPr>
  </w:style>
  <w:style w:type="table" w:styleId="TableGrid">
    <w:name w:val="Table Grid"/>
    <w:basedOn w:val="TableNormal"/>
    <w:uiPriority w:val="59"/>
    <w:rsid w:val="00F81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6E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55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41E"/>
  </w:style>
  <w:style w:type="paragraph" w:styleId="Footer">
    <w:name w:val="footer"/>
    <w:basedOn w:val="Normal"/>
    <w:link w:val="FooterChar"/>
    <w:uiPriority w:val="99"/>
    <w:unhideWhenUsed/>
    <w:rsid w:val="00910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41E"/>
  </w:style>
  <w:style w:type="paragraph" w:styleId="BalloonText">
    <w:name w:val="Balloon Text"/>
    <w:basedOn w:val="Normal"/>
    <w:link w:val="BalloonTextChar"/>
    <w:uiPriority w:val="99"/>
    <w:semiHidden/>
    <w:unhideWhenUsed/>
    <w:rsid w:val="00910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41E"/>
    <w:rPr>
      <w:rFonts w:ascii="Tahoma" w:hAnsi="Tahoma" w:cs="Tahoma"/>
      <w:sz w:val="16"/>
      <w:szCs w:val="16"/>
    </w:rPr>
  </w:style>
  <w:style w:type="paragraph" w:styleId="ListParagraph">
    <w:name w:val="List Paragraph"/>
    <w:basedOn w:val="Normal"/>
    <w:uiPriority w:val="34"/>
    <w:qFormat/>
    <w:rsid w:val="0091041E"/>
    <w:pPr>
      <w:ind w:left="720"/>
      <w:contextualSpacing/>
    </w:pPr>
  </w:style>
  <w:style w:type="paragraph" w:styleId="NoSpacing">
    <w:name w:val="No Spacing"/>
    <w:uiPriority w:val="1"/>
    <w:qFormat/>
    <w:rsid w:val="00D26EF1"/>
    <w:pPr>
      <w:spacing w:after="0" w:line="240" w:lineRule="auto"/>
    </w:pPr>
  </w:style>
  <w:style w:type="character" w:customStyle="1" w:styleId="Heading1Char">
    <w:name w:val="Heading 1 Char"/>
    <w:basedOn w:val="DefaultParagraphFont"/>
    <w:link w:val="Heading1"/>
    <w:uiPriority w:val="9"/>
    <w:rsid w:val="00D26E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55C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6555CB"/>
    <w:pPr>
      <w:outlineLvl w:val="9"/>
    </w:pPr>
    <w:rPr>
      <w:lang w:eastAsia="ja-JP"/>
    </w:rPr>
  </w:style>
  <w:style w:type="paragraph" w:styleId="TOC1">
    <w:name w:val="toc 1"/>
    <w:basedOn w:val="Normal"/>
    <w:next w:val="Normal"/>
    <w:autoRedefine/>
    <w:uiPriority w:val="39"/>
    <w:unhideWhenUsed/>
    <w:qFormat/>
    <w:rsid w:val="006C0B06"/>
    <w:pPr>
      <w:tabs>
        <w:tab w:val="right" w:leader="dot" w:pos="9350"/>
      </w:tabs>
      <w:spacing w:after="100"/>
    </w:pPr>
    <w:rPr>
      <w:noProof/>
    </w:rPr>
  </w:style>
  <w:style w:type="paragraph" w:styleId="TOC2">
    <w:name w:val="toc 2"/>
    <w:basedOn w:val="Normal"/>
    <w:next w:val="Normal"/>
    <w:autoRedefine/>
    <w:uiPriority w:val="39"/>
    <w:unhideWhenUsed/>
    <w:qFormat/>
    <w:rsid w:val="006555CB"/>
    <w:pPr>
      <w:spacing w:after="100"/>
      <w:ind w:left="220"/>
    </w:pPr>
  </w:style>
  <w:style w:type="character" w:styleId="Hyperlink">
    <w:name w:val="Hyperlink"/>
    <w:basedOn w:val="DefaultParagraphFont"/>
    <w:uiPriority w:val="99"/>
    <w:unhideWhenUsed/>
    <w:rsid w:val="006555CB"/>
    <w:rPr>
      <w:color w:val="0000FF" w:themeColor="hyperlink"/>
      <w:u w:val="single"/>
    </w:rPr>
  </w:style>
  <w:style w:type="paragraph" w:styleId="TOC3">
    <w:name w:val="toc 3"/>
    <w:basedOn w:val="Normal"/>
    <w:next w:val="Normal"/>
    <w:autoRedefine/>
    <w:uiPriority w:val="39"/>
    <w:semiHidden/>
    <w:unhideWhenUsed/>
    <w:qFormat/>
    <w:rsid w:val="002317B9"/>
    <w:pPr>
      <w:spacing w:after="100"/>
      <w:ind w:left="440"/>
    </w:pPr>
    <w:rPr>
      <w:rFonts w:eastAsiaTheme="minorEastAsia"/>
      <w:lang w:eastAsia="ja-JP"/>
    </w:rPr>
  </w:style>
  <w:style w:type="paragraph" w:styleId="Title">
    <w:name w:val="Title"/>
    <w:basedOn w:val="Normal"/>
    <w:next w:val="Normal"/>
    <w:link w:val="TitleChar"/>
    <w:uiPriority w:val="10"/>
    <w:qFormat/>
    <w:rsid w:val="003D05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05E3"/>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C448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486A"/>
    <w:rPr>
      <w:b/>
      <w:bCs/>
      <w:i/>
      <w:iCs/>
      <w:color w:val="4F81BD" w:themeColor="accent1"/>
    </w:rPr>
  </w:style>
  <w:style w:type="paragraph" w:styleId="Quote">
    <w:name w:val="Quote"/>
    <w:basedOn w:val="Normal"/>
    <w:next w:val="Normal"/>
    <w:link w:val="QuoteChar"/>
    <w:uiPriority w:val="29"/>
    <w:qFormat/>
    <w:rsid w:val="00C4486A"/>
    <w:rPr>
      <w:i/>
      <w:iCs/>
      <w:color w:val="000000" w:themeColor="text1"/>
    </w:rPr>
  </w:style>
  <w:style w:type="character" w:customStyle="1" w:styleId="QuoteChar">
    <w:name w:val="Quote Char"/>
    <w:basedOn w:val="DefaultParagraphFont"/>
    <w:link w:val="Quote"/>
    <w:uiPriority w:val="29"/>
    <w:rsid w:val="00C4486A"/>
    <w:rPr>
      <w:i/>
      <w:iCs/>
      <w:color w:val="000000" w:themeColor="text1"/>
    </w:rPr>
  </w:style>
  <w:style w:type="character" w:styleId="Strong">
    <w:name w:val="Strong"/>
    <w:basedOn w:val="DefaultParagraphFont"/>
    <w:uiPriority w:val="22"/>
    <w:qFormat/>
    <w:rsid w:val="00C4486A"/>
    <w:rPr>
      <w:b/>
      <w:bCs/>
    </w:rPr>
  </w:style>
  <w:style w:type="character" w:styleId="FollowedHyperlink">
    <w:name w:val="FollowedHyperlink"/>
    <w:basedOn w:val="DefaultParagraphFont"/>
    <w:uiPriority w:val="99"/>
    <w:semiHidden/>
    <w:unhideWhenUsed/>
    <w:rsid w:val="005C34C9"/>
    <w:rPr>
      <w:color w:val="800080" w:themeColor="followedHyperlink"/>
      <w:u w:val="single"/>
    </w:rPr>
  </w:style>
  <w:style w:type="table" w:styleId="TableGrid">
    <w:name w:val="Table Grid"/>
    <w:basedOn w:val="TableNormal"/>
    <w:uiPriority w:val="59"/>
    <w:rsid w:val="00F81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5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hs.nh.gov/dphs/cdcs/lyme/documents/lyme.pdf"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tickencounter.org/tepp/dailytickcheck_showercards" TargetMode="External"/><Relationship Id="rId34" Type="http://schemas.openxmlformats.org/officeDocument/2006/relationships/image" Target="media/image12.png"/><Relationship Id="rId42" Type="http://schemas.openxmlformats.org/officeDocument/2006/relationships/hyperlink" Target="../20140715_Lyme%20Disease%20Questions%20PPT_Toolkit.pptx"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ct.gov/dph/lib/dph/infectious_diseases/lyme/TickManagementHandbook2007.pdf" TargetMode="External"/><Relationship Id="rId25" Type="http://schemas.openxmlformats.org/officeDocument/2006/relationships/hyperlink" Target="http://www.cdc.gov/lyme/" TargetMode="External"/><Relationship Id="rId33" Type="http://schemas.openxmlformats.org/officeDocument/2006/relationships/hyperlink" Target="http://www.ct.gov/caes/lib/caes/documents/special_features/tickhandbook.pdf" TargetMode="External"/><Relationship Id="rId38" Type="http://schemas.openxmlformats.org/officeDocument/2006/relationships/hyperlink" Target="http://www.cdc.gov/lyme/resources/brochure/lymediseasebrochure.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hs.state.nh.us/dphs/cdcs/lyme/publications.htm" TargetMode="External"/><Relationship Id="rId24" Type="http://schemas.openxmlformats.org/officeDocument/2006/relationships/hyperlink" Target="http://extension.missouri.edu/news/DisplayStory.aspx?N=2001" TargetMode="External"/><Relationship Id="rId32" Type="http://schemas.openxmlformats.org/officeDocument/2006/relationships/image" Target="media/image11.png"/><Relationship Id="rId37" Type="http://schemas.openxmlformats.org/officeDocument/2006/relationships/hyperlink" Target="http://www.ct.gov/caes/lib/caes/documents/special_features/tickhandbook.pdf" TargetMode="External"/><Relationship Id="rId40" Type="http://schemas.openxmlformats.org/officeDocument/2006/relationships/hyperlink" Target="http://www.cdc.gov/lyme/resources/toolkit/2%20Color%20Trail%20Sign.pdf"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xtension.unh.edu/resources/files/Resource000528_Rep1451.pdf" TargetMode="External"/><Relationship Id="rId23" Type="http://schemas.openxmlformats.org/officeDocument/2006/relationships/image" Target="media/image8.jpeg"/><Relationship Id="rId28" Type="http://schemas.openxmlformats.org/officeDocument/2006/relationships/hyperlink" Target="http://www.cdc.gov/lyme/toolkit/index.html" TargetMode="External"/><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hyperlink" Target="http://wwwn.cdc.gov/pubs/CDCInfoOnDemand.aspx" TargetMode="External"/><Relationship Id="rId31" Type="http://schemas.openxmlformats.org/officeDocument/2006/relationships/hyperlink" Target="http://www.cdc.gov/ticks/avoid/in_the_yard.html"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hhs.nh.gov/dphs/cdcs/lyme/"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3.hubimg.com/u/6902862_f496.jpg" TargetMode="External"/><Relationship Id="rId30" Type="http://schemas.openxmlformats.org/officeDocument/2006/relationships/hyperlink" Target="http://www.cdc.gov/lyme/" TargetMode="External"/><Relationship Id="rId35" Type="http://schemas.openxmlformats.org/officeDocument/2006/relationships/image" Target="media/image13.png"/><Relationship Id="rId43"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B2235-1F60-4828-A3F8-13C74D7B0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18</Pages>
  <Words>1795</Words>
  <Characters>10237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City of Nashua</Company>
  <LinksUpToDate>false</LinksUpToDate>
  <CharactersWithSpaces>12008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Reidy, Patrick</dc:creator>
  <cp:lastModifiedBy>conleya</cp:lastModifiedBy>
  <cp:revision>20</cp:revision>
  <cp:lastPrinted>2014-08-07T17:54:00Z</cp:lastPrinted>
  <dcterms:created xsi:type="dcterms:W3CDTF">2014-08-07T15:39:00Z</dcterms:created>
  <dcterms:modified xsi:type="dcterms:W3CDTF">2014-08-28T20:59:00Z</dcterms:modified>
</cp:coreProperties>
</file>